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95EB53B">
      <w:pPr>
        <w:pStyle w:val="2"/>
        <w:spacing w:line="312" w:lineRule="auto"/>
        <w:rPr>
          <w:rFonts w:hint="eastAsia" w:ascii="宋体" w:hAnsi="宋体" w:cs="宋体"/>
          <w:color w:val="auto"/>
        </w:rPr>
      </w:pPr>
      <w:bookmarkStart w:id="0" w:name="_Toc19550"/>
      <w:bookmarkStart w:id="1" w:name="_Toc24599"/>
      <w:bookmarkStart w:id="2" w:name="_Toc13309"/>
      <w:bookmarkStart w:id="3" w:name="_Toc27096"/>
      <w:bookmarkStart w:id="108" w:name="_GoBack"/>
      <w:bookmarkEnd w:id="108"/>
      <w:r>
        <w:rPr>
          <w:rFonts w:hint="eastAsia" w:ascii="宋体" w:hAnsi="宋体" w:cs="宋体"/>
          <w:color w:val="auto"/>
        </w:rPr>
        <w:t>招标技术要求</w:t>
      </w:r>
      <w:bookmarkEnd w:id="0"/>
      <w:bookmarkEnd w:id="1"/>
      <w:bookmarkEnd w:id="2"/>
      <w:bookmarkEnd w:id="3"/>
    </w:p>
    <w:p w14:paraId="115B41F2">
      <w:pPr>
        <w:pStyle w:val="3"/>
        <w:spacing w:line="312" w:lineRule="auto"/>
        <w:rPr>
          <w:rFonts w:hint="eastAsia" w:ascii="宋体" w:hAnsi="宋体" w:cs="宋体"/>
          <w:color w:val="auto"/>
        </w:rPr>
      </w:pPr>
      <w:bookmarkStart w:id="4" w:name="_Toc7010"/>
      <w:bookmarkStart w:id="5" w:name="_Toc8100"/>
      <w:bookmarkStart w:id="6" w:name="_Toc14966"/>
      <w:bookmarkStart w:id="7" w:name="_Toc21162"/>
      <w:r>
        <w:rPr>
          <w:rFonts w:hint="eastAsia" w:ascii="宋体" w:hAnsi="宋体" w:cs="宋体"/>
          <w:color w:val="auto"/>
        </w:rPr>
        <w:t>系统概述</w:t>
      </w:r>
      <w:bookmarkEnd w:id="4"/>
      <w:bookmarkEnd w:id="5"/>
      <w:bookmarkEnd w:id="6"/>
      <w:bookmarkEnd w:id="7"/>
    </w:p>
    <w:p w14:paraId="42D0285B">
      <w:pPr>
        <w:spacing w:line="312"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系统主要用于对进出停车场的车辆进行有效管理及计费。实现了从车辆快速进场、快速缴费、快速出场等全自动化智能停车场管理应用。系统采用车牌作为车辆出入停车场凭证，通过出入口识别车牌号码来判断车辆进出场的权限并判断车辆的停放时间及所需缴纳的停车费。</w:t>
      </w:r>
    </w:p>
    <w:p w14:paraId="46A9142F">
      <w:pPr>
        <w:pStyle w:val="3"/>
        <w:spacing w:line="312" w:lineRule="auto"/>
        <w:rPr>
          <w:rFonts w:hint="eastAsia" w:ascii="宋体" w:hAnsi="宋体" w:cs="宋体"/>
          <w:color w:val="auto"/>
        </w:rPr>
      </w:pPr>
      <w:bookmarkStart w:id="8" w:name="_Toc11889"/>
      <w:bookmarkStart w:id="9" w:name="_Toc29289"/>
      <w:bookmarkStart w:id="10" w:name="_Toc14045"/>
      <w:bookmarkStart w:id="11" w:name="_Toc27962"/>
      <w:r>
        <w:rPr>
          <w:rFonts w:hint="eastAsia" w:ascii="宋体" w:hAnsi="宋体" w:cs="宋体"/>
          <w:color w:val="auto"/>
        </w:rPr>
        <w:t>技术要求</w:t>
      </w:r>
      <w:bookmarkEnd w:id="8"/>
      <w:bookmarkEnd w:id="9"/>
      <w:bookmarkEnd w:id="10"/>
      <w:bookmarkEnd w:id="11"/>
    </w:p>
    <w:p w14:paraId="5F7822D8">
      <w:pPr>
        <w:pStyle w:val="4"/>
        <w:spacing w:line="312" w:lineRule="auto"/>
        <w:rPr>
          <w:rFonts w:hint="eastAsia" w:ascii="宋体" w:hAnsi="宋体" w:cs="宋体"/>
          <w:color w:val="auto"/>
        </w:rPr>
      </w:pPr>
      <w:bookmarkStart w:id="12" w:name="_Toc26644"/>
      <w:bookmarkStart w:id="13" w:name="_Toc4395"/>
      <w:bookmarkStart w:id="14" w:name="_Toc28820"/>
      <w:bookmarkStart w:id="15" w:name="_Toc3741"/>
      <w:r>
        <w:rPr>
          <w:rFonts w:hint="eastAsia" w:ascii="宋体" w:hAnsi="宋体" w:cs="宋体"/>
          <w:color w:val="auto"/>
        </w:rPr>
        <w:t>自动车牌识别功能</w:t>
      </w:r>
      <w:bookmarkEnd w:id="12"/>
      <w:bookmarkEnd w:id="13"/>
      <w:bookmarkEnd w:id="14"/>
      <w:bookmarkEnd w:id="15"/>
      <w:bookmarkStart w:id="16" w:name="sub3583110_2_3"/>
      <w:bookmarkEnd w:id="16"/>
      <w:bookmarkStart w:id="17" w:name="2_3"/>
      <w:bookmarkEnd w:id="17"/>
    </w:p>
    <w:p w14:paraId="1EDD9528">
      <w:pPr>
        <w:numPr>
          <w:ilvl w:val="0"/>
          <w:numId w:val="2"/>
        </w:numPr>
        <w:tabs>
          <w:tab w:val="left" w:pos="312"/>
        </w:tabs>
        <w:spacing w:line="312" w:lineRule="auto"/>
        <w:rPr>
          <w:rFonts w:hint="eastAsia" w:ascii="宋体" w:hAnsi="宋体" w:eastAsia="宋体" w:cs="宋体"/>
          <w:color w:val="auto"/>
          <w:sz w:val="24"/>
          <w:szCs w:val="24"/>
        </w:rPr>
      </w:pPr>
      <w:r>
        <w:rPr>
          <w:rFonts w:hint="eastAsia" w:ascii="宋体" w:hAnsi="宋体" w:eastAsia="宋体" w:cs="宋体"/>
          <w:color w:val="auto"/>
          <w:sz w:val="24"/>
          <w:szCs w:val="24"/>
        </w:rPr>
        <w:t>▲系统需具有极高的车牌识别率，通过号牌识别用图库进行试验，包括白天至少1000辆车辆进场录像，号牌的图像水平分辨率不低于100个像素点且不大于160个像素点，车牌号牌识别准确率≥99.8%。</w:t>
      </w:r>
    </w:p>
    <w:p w14:paraId="35AFED75">
      <w:pPr>
        <w:numPr>
          <w:ilvl w:val="0"/>
          <w:numId w:val="2"/>
        </w:numPr>
        <w:tabs>
          <w:tab w:val="left" w:pos="312"/>
        </w:tabs>
        <w:spacing w:line="312" w:lineRule="auto"/>
        <w:rPr>
          <w:rFonts w:hint="eastAsia" w:ascii="宋体" w:hAnsi="宋体" w:eastAsia="宋体" w:cs="宋体"/>
          <w:color w:val="auto"/>
          <w:sz w:val="24"/>
          <w:szCs w:val="24"/>
        </w:rPr>
      </w:pPr>
      <w:bookmarkStart w:id="18" w:name="_Toc18"/>
      <w:bookmarkStart w:id="19" w:name="_Toc3186"/>
      <w:bookmarkStart w:id="20" w:name="_Toc3191"/>
      <w:r>
        <w:rPr>
          <w:rFonts w:hint="eastAsia" w:ascii="宋体" w:hAnsi="宋体" w:eastAsia="宋体" w:cs="宋体"/>
          <w:color w:val="auto"/>
          <w:sz w:val="24"/>
          <w:szCs w:val="24"/>
        </w:rPr>
        <w:t>系统支持识别车辆类型至少包括：民用车牌、警车车牌、武警车牌、军车车牌、民航车牌、新能源车牌、教练车牌等车牌。</w:t>
      </w:r>
    </w:p>
    <w:p w14:paraId="393577BF">
      <w:pPr>
        <w:pStyle w:val="4"/>
        <w:spacing w:line="312" w:lineRule="auto"/>
        <w:rPr>
          <w:rFonts w:hint="eastAsia" w:ascii="宋体" w:hAnsi="宋体" w:cs="宋体"/>
          <w:color w:val="auto"/>
        </w:rPr>
      </w:pPr>
      <w:bookmarkStart w:id="21" w:name="_Toc15208"/>
      <w:r>
        <w:rPr>
          <w:rFonts w:hint="eastAsia" w:ascii="宋体" w:hAnsi="宋体" w:cs="宋体"/>
          <w:color w:val="auto"/>
        </w:rPr>
        <w:t>特殊车辆识别及管理功能</w:t>
      </w:r>
      <w:bookmarkEnd w:id="18"/>
      <w:bookmarkEnd w:id="19"/>
      <w:bookmarkEnd w:id="20"/>
      <w:bookmarkEnd w:id="21"/>
    </w:p>
    <w:p w14:paraId="533FB6D9">
      <w:pPr>
        <w:numPr>
          <w:ilvl w:val="0"/>
          <w:numId w:val="3"/>
        </w:numPr>
        <w:spacing w:line="312" w:lineRule="auto"/>
        <w:rPr>
          <w:rFonts w:hint="eastAsia" w:ascii="宋体" w:hAnsi="宋体" w:eastAsia="宋体" w:cs="宋体"/>
          <w:color w:val="auto"/>
          <w:sz w:val="24"/>
          <w:szCs w:val="24"/>
        </w:rPr>
      </w:pPr>
      <w:r>
        <w:rPr>
          <w:rFonts w:hint="eastAsia" w:ascii="宋体" w:hAnsi="宋体" w:eastAsia="宋体" w:cs="宋体"/>
          <w:color w:val="auto"/>
          <w:sz w:val="24"/>
          <w:szCs w:val="24"/>
        </w:rPr>
        <w:t>系统需采用多维车牌识别技术，不仅能识别车牌，还能识别车辆的颜色、车型识别。</w:t>
      </w:r>
    </w:p>
    <w:p w14:paraId="4E568237">
      <w:pPr>
        <w:numPr>
          <w:ilvl w:val="0"/>
          <w:numId w:val="3"/>
        </w:numPr>
        <w:spacing w:line="312" w:lineRule="auto"/>
        <w:rPr>
          <w:rFonts w:hint="eastAsia" w:ascii="宋体" w:hAnsi="宋体" w:eastAsia="宋体" w:cs="宋体"/>
          <w:color w:val="auto"/>
          <w:sz w:val="24"/>
          <w:szCs w:val="24"/>
        </w:rPr>
      </w:pPr>
      <w:r>
        <w:rPr>
          <w:rFonts w:hint="eastAsia" w:ascii="宋体" w:hAnsi="宋体" w:eastAsia="宋体" w:cs="宋体"/>
          <w:color w:val="auto"/>
          <w:sz w:val="24"/>
          <w:szCs w:val="24"/>
        </w:rPr>
        <w:t>若车辆无牌无法识别时，系统支持通过人工输入车牌，或自动生成ID码入场。</w:t>
      </w:r>
    </w:p>
    <w:p w14:paraId="67CE5A96">
      <w:pPr>
        <w:pStyle w:val="4"/>
        <w:spacing w:line="312" w:lineRule="auto"/>
        <w:rPr>
          <w:rFonts w:hint="eastAsia" w:ascii="宋体" w:hAnsi="宋体" w:cs="宋体"/>
          <w:color w:val="auto"/>
        </w:rPr>
      </w:pPr>
      <w:bookmarkStart w:id="22" w:name="_Toc13315"/>
      <w:r>
        <w:rPr>
          <w:rFonts w:hint="eastAsia" w:ascii="宋体" w:hAnsi="宋体" w:cs="宋体"/>
          <w:color w:val="auto"/>
        </w:rPr>
        <w:t>出入口管控功能</w:t>
      </w:r>
      <w:bookmarkEnd w:id="22"/>
    </w:p>
    <w:p w14:paraId="727607D4">
      <w:pPr>
        <w:spacing w:line="312"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系统需可设置指定车辆类型在指定时间无法出入指定通道，支持按起始日期、结束日期、每日时间段和控制车辆类型等条件进行管控。</w:t>
      </w:r>
    </w:p>
    <w:p w14:paraId="351739F7">
      <w:pPr>
        <w:pStyle w:val="4"/>
        <w:spacing w:line="312" w:lineRule="auto"/>
        <w:rPr>
          <w:rFonts w:hint="eastAsia" w:ascii="宋体" w:hAnsi="宋体" w:cs="宋体"/>
          <w:color w:val="auto"/>
          <w:szCs w:val="24"/>
        </w:rPr>
      </w:pPr>
      <w:bookmarkStart w:id="23" w:name="_Toc944"/>
      <w:r>
        <w:rPr>
          <w:rFonts w:hint="eastAsia" w:ascii="宋体" w:hAnsi="宋体" w:cs="宋体"/>
          <w:color w:val="auto"/>
          <w:szCs w:val="24"/>
        </w:rPr>
        <w:t>节假日设置功能</w:t>
      </w:r>
      <w:bookmarkEnd w:id="23"/>
    </w:p>
    <w:p w14:paraId="57178C93">
      <w:pPr>
        <w:spacing w:line="312"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系统需支持按国家法定节假日配置停车计费规则，实现节假日停车管理。</w:t>
      </w:r>
    </w:p>
    <w:p w14:paraId="3D78C70F">
      <w:pPr>
        <w:pStyle w:val="4"/>
        <w:spacing w:line="312" w:lineRule="auto"/>
        <w:rPr>
          <w:rFonts w:hint="eastAsia" w:ascii="宋体" w:hAnsi="宋体" w:cs="宋体"/>
          <w:color w:val="auto"/>
        </w:rPr>
      </w:pPr>
      <w:bookmarkStart w:id="24" w:name="_Toc2914"/>
      <w:bookmarkStart w:id="25" w:name="_Toc24728"/>
      <w:bookmarkStart w:id="26" w:name="_Toc8638"/>
      <w:bookmarkStart w:id="27" w:name="_Toc1244"/>
      <w:r>
        <w:rPr>
          <w:rFonts w:hint="eastAsia" w:ascii="宋体" w:hAnsi="宋体" w:cs="宋体"/>
          <w:color w:val="auto"/>
          <w:kern w:val="0"/>
          <w:szCs w:val="24"/>
        </w:rPr>
        <w:t>信息</w:t>
      </w:r>
      <w:r>
        <w:rPr>
          <w:rFonts w:hint="eastAsia" w:ascii="宋体" w:hAnsi="宋体" w:cs="宋体"/>
          <w:color w:val="auto"/>
        </w:rPr>
        <w:t>显示功能</w:t>
      </w:r>
      <w:bookmarkEnd w:id="24"/>
      <w:bookmarkEnd w:id="25"/>
      <w:bookmarkEnd w:id="26"/>
      <w:bookmarkEnd w:id="27"/>
    </w:p>
    <w:p w14:paraId="5D795441">
      <w:pPr>
        <w:spacing w:line="312"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采用LED显示屏：显示车牌号码、出入场时间、停放时长、车辆类型等相关信息，方便车主了解相关信息。</w:t>
      </w:r>
    </w:p>
    <w:p w14:paraId="12A2183C">
      <w:pPr>
        <w:pStyle w:val="4"/>
        <w:spacing w:line="312" w:lineRule="auto"/>
        <w:rPr>
          <w:rFonts w:hint="eastAsia" w:ascii="宋体" w:hAnsi="宋体" w:cs="宋体"/>
          <w:color w:val="auto"/>
        </w:rPr>
      </w:pPr>
      <w:bookmarkStart w:id="28" w:name="_Toc6993"/>
      <w:bookmarkStart w:id="29" w:name="_Toc20412"/>
      <w:bookmarkStart w:id="30" w:name="_Toc6834"/>
      <w:bookmarkStart w:id="31" w:name="_Toc16040"/>
      <w:r>
        <w:rPr>
          <w:rFonts w:hint="eastAsia" w:ascii="宋体" w:hAnsi="宋体" w:cs="宋体"/>
          <w:color w:val="auto"/>
        </w:rPr>
        <w:t>操作权限管理功能</w:t>
      </w:r>
      <w:bookmarkEnd w:id="28"/>
      <w:bookmarkEnd w:id="29"/>
      <w:bookmarkEnd w:id="30"/>
      <w:bookmarkEnd w:id="31"/>
    </w:p>
    <w:p w14:paraId="6F88685F">
      <w:pPr>
        <w:spacing w:line="312"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系统应能对操作人员的授权和登陆核准进行管理，通过设定操作权限，使不同级别的操作人员对系统有不同的操作权力。</w:t>
      </w:r>
    </w:p>
    <w:p w14:paraId="5F18F5A7">
      <w:pPr>
        <w:pStyle w:val="4"/>
        <w:spacing w:line="312" w:lineRule="auto"/>
        <w:rPr>
          <w:rFonts w:hint="eastAsia" w:ascii="宋体" w:hAnsi="宋体" w:cs="宋体"/>
          <w:color w:val="auto"/>
        </w:rPr>
      </w:pPr>
      <w:bookmarkStart w:id="32" w:name="_Toc3919"/>
      <w:bookmarkStart w:id="33" w:name="_Toc2054"/>
      <w:bookmarkStart w:id="34" w:name="_Toc15297"/>
      <w:bookmarkStart w:id="35" w:name="_Toc20087"/>
      <w:r>
        <w:rPr>
          <w:rFonts w:hint="eastAsia" w:ascii="宋体" w:hAnsi="宋体" w:cs="宋体"/>
          <w:color w:val="auto"/>
        </w:rPr>
        <w:t>系统抗高温低温功能</w:t>
      </w:r>
      <w:bookmarkEnd w:id="32"/>
      <w:bookmarkEnd w:id="33"/>
      <w:bookmarkEnd w:id="34"/>
      <w:bookmarkEnd w:id="35"/>
    </w:p>
    <w:p w14:paraId="5B94EC4C">
      <w:pPr>
        <w:spacing w:line="312"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系统各设备可在严寒或酷热天气稳定运行，通过持续8小时的高低温（高温达70℃、低温达-25℃）测试后仍然稳定运行。</w:t>
      </w:r>
    </w:p>
    <w:p w14:paraId="7B39F746">
      <w:pPr>
        <w:pStyle w:val="4"/>
        <w:spacing w:line="312" w:lineRule="auto"/>
        <w:rPr>
          <w:rFonts w:hint="eastAsia" w:ascii="宋体" w:hAnsi="宋体" w:cs="宋体"/>
          <w:color w:val="auto"/>
        </w:rPr>
      </w:pPr>
      <w:bookmarkStart w:id="36" w:name="_Toc5401"/>
      <w:bookmarkStart w:id="37" w:name="_Toc18571"/>
      <w:bookmarkStart w:id="38" w:name="_Toc28046"/>
      <w:bookmarkStart w:id="39" w:name="_Toc835"/>
      <w:r>
        <w:rPr>
          <w:rFonts w:hint="eastAsia" w:ascii="宋体" w:hAnsi="宋体" w:cs="宋体"/>
          <w:color w:val="auto"/>
        </w:rPr>
        <w:t>报表功能</w:t>
      </w:r>
      <w:bookmarkEnd w:id="36"/>
      <w:bookmarkEnd w:id="37"/>
      <w:bookmarkEnd w:id="38"/>
      <w:bookmarkEnd w:id="39"/>
    </w:p>
    <w:p w14:paraId="79D02632">
      <w:pPr>
        <w:spacing w:line="312"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统计岗亭收费明细报表、进出车明细报表、提前收费明细报表、每日收费统计报表、每日出入口流量统计报表、特殊数据报表、各省份出车统计报表、按日流量统计报表、按停车时间统计停车数等。</w:t>
      </w:r>
      <w:bookmarkStart w:id="40" w:name="2_6"/>
      <w:bookmarkEnd w:id="40"/>
      <w:bookmarkStart w:id="41" w:name="2_7"/>
      <w:bookmarkEnd w:id="41"/>
      <w:bookmarkStart w:id="42" w:name="sub3583110_2_7"/>
      <w:bookmarkEnd w:id="42"/>
      <w:bookmarkStart w:id="43" w:name="sub3583110_2_6"/>
      <w:bookmarkEnd w:id="43"/>
    </w:p>
    <w:p w14:paraId="4156506A">
      <w:pPr>
        <w:pStyle w:val="4"/>
        <w:spacing w:line="312" w:lineRule="auto"/>
        <w:rPr>
          <w:rFonts w:hint="eastAsia" w:ascii="宋体" w:hAnsi="宋体" w:cs="宋体"/>
        </w:rPr>
      </w:pPr>
      <w:bookmarkStart w:id="44" w:name="_Toc2815"/>
      <w:bookmarkStart w:id="45" w:name="_Toc27475"/>
      <w:r>
        <w:rPr>
          <w:rFonts w:hint="eastAsia" w:ascii="宋体" w:hAnsi="宋体" w:cs="宋体"/>
        </w:rPr>
        <w:t>设备防振功能</w:t>
      </w:r>
      <w:bookmarkEnd w:id="44"/>
      <w:bookmarkEnd w:id="45"/>
    </w:p>
    <w:p w14:paraId="2757BCEA">
      <w:pPr>
        <w:spacing w:line="312"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系统各设备需通过振动试验：在10-55Hz，振幅0.75mm，X、Y、Z方向各振动5分钟后能正常工作。</w:t>
      </w:r>
    </w:p>
    <w:p w14:paraId="6BF71EA5">
      <w:pPr>
        <w:pStyle w:val="4"/>
        <w:spacing w:line="312" w:lineRule="auto"/>
        <w:rPr>
          <w:rFonts w:hint="eastAsia" w:ascii="宋体" w:hAnsi="宋体" w:cs="宋体"/>
          <w:color w:val="auto"/>
        </w:rPr>
      </w:pPr>
      <w:bookmarkStart w:id="46" w:name="_Toc22215"/>
      <w:bookmarkStart w:id="47" w:name="_Toc28111"/>
      <w:bookmarkStart w:id="48" w:name="_Toc11863"/>
      <w:bookmarkStart w:id="49" w:name="_Toc10619"/>
      <w:bookmarkStart w:id="50" w:name="_Toc23580"/>
      <w:r>
        <w:rPr>
          <w:rFonts w:hint="eastAsia" w:ascii="宋体" w:hAnsi="宋体" w:cs="宋体"/>
          <w:color w:val="auto"/>
          <w:kern w:val="0"/>
          <w:szCs w:val="24"/>
        </w:rPr>
        <w:t>道闸</w:t>
      </w:r>
      <w:r>
        <w:rPr>
          <w:rFonts w:hint="eastAsia" w:ascii="宋体" w:hAnsi="宋体" w:cs="宋体"/>
          <w:color w:val="auto"/>
        </w:rPr>
        <w:t>功能</w:t>
      </w:r>
      <w:bookmarkEnd w:id="46"/>
      <w:bookmarkEnd w:id="47"/>
    </w:p>
    <w:p w14:paraId="025F7E48">
      <w:pPr>
        <w:pStyle w:val="4"/>
        <w:spacing w:line="312" w:lineRule="auto"/>
        <w:rPr>
          <w:rFonts w:hint="eastAsia" w:ascii="宋体" w:hAnsi="宋体" w:cs="宋体"/>
          <w:color w:val="auto"/>
        </w:rPr>
      </w:pPr>
      <w:bookmarkStart w:id="51" w:name="_Toc30704"/>
      <w:r>
        <w:rPr>
          <w:rFonts w:hint="eastAsia" w:ascii="宋体" w:hAnsi="宋体" w:cs="宋体"/>
          <w:color w:val="auto"/>
        </w:rPr>
        <w:t>语音提示功能</w:t>
      </w:r>
      <w:bookmarkEnd w:id="48"/>
      <w:bookmarkEnd w:id="49"/>
      <w:bookmarkEnd w:id="50"/>
      <w:bookmarkEnd w:id="51"/>
    </w:p>
    <w:p w14:paraId="247C37A5">
      <w:pPr>
        <w:spacing w:line="312" w:lineRule="auto"/>
        <w:ind w:firstLine="480"/>
        <w:rPr>
          <w:rFonts w:hint="eastAsia" w:ascii="宋体" w:hAnsi="宋体" w:eastAsia="宋体" w:cs="宋体"/>
          <w:color w:val="auto"/>
          <w:sz w:val="24"/>
          <w:szCs w:val="24"/>
          <w:shd w:val="clear" w:color="auto" w:fill="FFFFFF"/>
        </w:rPr>
      </w:pPr>
      <w:r>
        <w:rPr>
          <w:rFonts w:hint="eastAsia" w:ascii="宋体" w:hAnsi="宋体" w:eastAsia="宋体" w:cs="宋体"/>
          <w:color w:val="auto"/>
          <w:sz w:val="24"/>
          <w:szCs w:val="24"/>
          <w:shd w:val="clear" w:color="auto" w:fill="FFFFFF"/>
        </w:rPr>
        <w:t>正常操作可提示车牌号码、收费金额、有效期等相关信息，对误操作或非法操作做出人性化提示。</w:t>
      </w:r>
    </w:p>
    <w:p w14:paraId="4C6F8438">
      <w:pPr>
        <w:pStyle w:val="4"/>
        <w:spacing w:line="312" w:lineRule="auto"/>
        <w:rPr>
          <w:rFonts w:hint="eastAsia" w:ascii="宋体" w:hAnsi="宋体" w:cs="宋体"/>
          <w:color w:val="auto"/>
        </w:rPr>
      </w:pPr>
      <w:bookmarkStart w:id="52" w:name="_Toc1740"/>
      <w:bookmarkStart w:id="53" w:name="_Toc15820"/>
      <w:bookmarkStart w:id="54" w:name="_Toc1013"/>
      <w:bookmarkStart w:id="55" w:name="_Toc28675"/>
      <w:r>
        <w:rPr>
          <w:rFonts w:hint="eastAsia" w:ascii="宋体" w:hAnsi="宋体" w:cs="宋体"/>
          <w:color w:val="auto"/>
        </w:rPr>
        <w:t>多种缴费功能</w:t>
      </w:r>
      <w:bookmarkEnd w:id="52"/>
      <w:bookmarkEnd w:id="53"/>
      <w:bookmarkEnd w:id="54"/>
      <w:bookmarkEnd w:id="55"/>
    </w:p>
    <w:p w14:paraId="6D302990">
      <w:pPr>
        <w:spacing w:line="312" w:lineRule="auto"/>
        <w:ind w:firstLine="480"/>
        <w:rPr>
          <w:rFonts w:hint="eastAsia" w:ascii="宋体" w:hAnsi="宋体" w:eastAsia="宋体" w:cs="宋体"/>
          <w:color w:val="auto"/>
          <w:sz w:val="24"/>
          <w:szCs w:val="24"/>
          <w:shd w:val="clear" w:color="auto" w:fill="FFFFFF"/>
        </w:rPr>
      </w:pPr>
      <w:bookmarkStart w:id="56" w:name="_Toc15473"/>
      <w:bookmarkStart w:id="57" w:name="_Toc4740"/>
      <w:bookmarkStart w:id="58" w:name="_Toc8506"/>
      <w:r>
        <w:rPr>
          <w:rFonts w:hint="eastAsia" w:ascii="宋体" w:hAnsi="宋体" w:eastAsia="宋体" w:cs="宋体"/>
          <w:color w:val="auto"/>
          <w:sz w:val="24"/>
          <w:szCs w:val="24"/>
          <w:shd w:val="clear" w:color="auto" w:fill="FFFFFF"/>
        </w:rPr>
        <w:t>系统需支持微信支付、支付宝支付、手机APP支付、手持收费终端支付、自助缴费机支付、中央收费站支付等多种缴费方式；</w:t>
      </w:r>
    </w:p>
    <w:p w14:paraId="7828156C">
      <w:pPr>
        <w:pStyle w:val="4"/>
        <w:spacing w:line="312" w:lineRule="auto"/>
        <w:rPr>
          <w:rFonts w:hint="eastAsia" w:ascii="宋体" w:hAnsi="宋体" w:cs="宋体"/>
          <w:color w:val="auto"/>
        </w:rPr>
      </w:pPr>
      <w:bookmarkStart w:id="59" w:name="_Toc26309"/>
      <w:r>
        <w:rPr>
          <w:rFonts w:hint="eastAsia" w:ascii="宋体" w:hAnsi="宋体" w:cs="宋体"/>
          <w:color w:val="auto"/>
        </w:rPr>
        <w:t>远程升级调试功能</w:t>
      </w:r>
      <w:bookmarkEnd w:id="59"/>
    </w:p>
    <w:p w14:paraId="34CAC726">
      <w:pPr>
        <w:spacing w:line="312" w:lineRule="auto"/>
        <w:ind w:firstLine="480"/>
        <w:rPr>
          <w:rFonts w:hint="eastAsia" w:ascii="宋体" w:hAnsi="宋体" w:eastAsia="宋体" w:cs="宋体"/>
          <w:color w:val="auto"/>
          <w:sz w:val="24"/>
          <w:szCs w:val="24"/>
          <w:shd w:val="clear" w:color="auto" w:fill="FFFFFF"/>
        </w:rPr>
      </w:pPr>
      <w:r>
        <w:rPr>
          <w:rFonts w:hint="eastAsia" w:ascii="宋体" w:hAnsi="宋体" w:eastAsia="宋体" w:cs="宋体"/>
          <w:color w:val="auto"/>
          <w:sz w:val="24"/>
          <w:szCs w:val="24"/>
          <w:shd w:val="clear" w:color="auto" w:fill="FFFFFF"/>
        </w:rPr>
        <w:t>系统需支持程序远程升级功能，支持远程调试显示屏显示内容、语音播报、计费规则等功能。</w:t>
      </w:r>
    </w:p>
    <w:p w14:paraId="6246BA78">
      <w:pPr>
        <w:pStyle w:val="4"/>
        <w:spacing w:line="312" w:lineRule="auto"/>
        <w:rPr>
          <w:rFonts w:hint="eastAsia" w:ascii="宋体" w:hAnsi="宋体" w:cs="宋体"/>
          <w:color w:val="auto"/>
          <w:highlight w:val="yellow"/>
        </w:rPr>
      </w:pPr>
      <w:bookmarkStart w:id="60" w:name="_Toc13080"/>
      <w:bookmarkStart w:id="61" w:name="_Toc26612"/>
      <w:bookmarkStart w:id="62" w:name="_Toc26860"/>
      <w:r>
        <w:rPr>
          <w:rFonts w:hint="eastAsia" w:ascii="宋体" w:hAnsi="宋体" w:cs="宋体"/>
          <w:color w:val="auto"/>
          <w:szCs w:val="24"/>
          <w:highlight w:val="yellow"/>
        </w:rPr>
        <w:t>▲</w:t>
      </w:r>
      <w:r>
        <w:rPr>
          <w:rFonts w:hint="eastAsia" w:ascii="宋体" w:hAnsi="宋体" w:cs="宋体"/>
          <w:color w:val="auto"/>
          <w:highlight w:val="yellow"/>
        </w:rPr>
        <w:t>临时车押金预缴功能</w:t>
      </w:r>
    </w:p>
    <w:p w14:paraId="4E6C7A3D">
      <w:pPr>
        <w:spacing w:line="312" w:lineRule="auto"/>
        <w:ind w:firstLine="480"/>
        <w:rPr>
          <w:rFonts w:hint="eastAsia" w:ascii="宋体" w:hAnsi="宋体" w:eastAsia="宋体" w:cs="宋体"/>
          <w:color w:val="auto"/>
          <w:sz w:val="24"/>
          <w:szCs w:val="24"/>
          <w:shd w:val="clear" w:color="auto" w:fill="FFFFFF"/>
        </w:rPr>
      </w:pPr>
      <w:r>
        <w:rPr>
          <w:rFonts w:hint="eastAsia" w:ascii="宋体" w:hAnsi="宋体" w:eastAsia="宋体" w:cs="宋体"/>
          <w:color w:val="auto"/>
          <w:sz w:val="24"/>
          <w:szCs w:val="24"/>
          <w:shd w:val="clear" w:color="auto" w:fill="FFFFFF"/>
        </w:rPr>
        <w:t>小区车场车场严进，对于外来临时车要求支付押金的方式进入地下车库停车。</w:t>
      </w:r>
    </w:p>
    <w:p w14:paraId="329A5E89">
      <w:pPr>
        <w:spacing w:line="312" w:lineRule="auto"/>
        <w:ind w:firstLine="480"/>
        <w:rPr>
          <w:rFonts w:hint="eastAsia" w:ascii="宋体" w:hAnsi="宋体" w:eastAsia="宋体" w:cs="宋体"/>
          <w:color w:val="auto"/>
          <w:sz w:val="24"/>
          <w:szCs w:val="24"/>
          <w:shd w:val="clear" w:color="auto" w:fill="FFFFFF"/>
        </w:rPr>
      </w:pPr>
      <w:r>
        <w:rPr>
          <w:rFonts w:hint="eastAsia" w:ascii="宋体" w:hAnsi="宋体" w:eastAsia="宋体" w:cs="宋体"/>
          <w:color w:val="auto"/>
          <w:sz w:val="24"/>
          <w:szCs w:val="24"/>
          <w:shd w:val="clear" w:color="auto" w:fill="FFFFFF"/>
        </w:rPr>
        <w:t>入场：</w:t>
      </w:r>
    </w:p>
    <w:p w14:paraId="67298895">
      <w:pPr>
        <w:spacing w:line="312" w:lineRule="auto"/>
        <w:ind w:firstLine="480"/>
        <w:rPr>
          <w:rFonts w:hint="eastAsia" w:ascii="宋体" w:hAnsi="宋体" w:eastAsia="宋体" w:cs="宋体"/>
          <w:color w:val="auto"/>
          <w:sz w:val="24"/>
          <w:szCs w:val="24"/>
          <w:shd w:val="clear" w:color="auto" w:fill="FFFFFF"/>
        </w:rPr>
      </w:pPr>
      <w:r>
        <w:rPr>
          <w:rFonts w:hint="eastAsia" w:ascii="宋体" w:hAnsi="宋体" w:eastAsia="宋体" w:cs="宋体"/>
          <w:color w:val="auto"/>
          <w:sz w:val="24"/>
          <w:szCs w:val="24"/>
          <w:shd w:val="clear" w:color="auto" w:fill="FFFFFF"/>
        </w:rPr>
        <w:t>1、停车场入口张贴二维码，车主扫描二维码进入登记页面，</w:t>
      </w:r>
    </w:p>
    <w:p w14:paraId="3F699BAA">
      <w:pPr>
        <w:spacing w:line="312" w:lineRule="auto"/>
        <w:ind w:firstLine="480"/>
        <w:rPr>
          <w:rFonts w:hint="eastAsia" w:ascii="宋体" w:hAnsi="宋体" w:eastAsia="宋体" w:cs="宋体"/>
          <w:color w:val="auto"/>
          <w:sz w:val="24"/>
          <w:szCs w:val="24"/>
          <w:shd w:val="clear" w:color="auto" w:fill="FFFFFF"/>
        </w:rPr>
      </w:pPr>
      <w:r>
        <w:rPr>
          <w:rFonts w:hint="eastAsia" w:ascii="宋体" w:hAnsi="宋体" w:eastAsia="宋体" w:cs="宋体"/>
          <w:color w:val="auto"/>
          <w:sz w:val="24"/>
          <w:szCs w:val="24"/>
          <w:shd w:val="clear" w:color="auto" w:fill="FFFFFF"/>
        </w:rPr>
        <w:t>2、登记页面输入车主信息包含：车主姓名、车牌号、手机号</w:t>
      </w:r>
    </w:p>
    <w:p w14:paraId="518592F0">
      <w:pPr>
        <w:spacing w:line="312" w:lineRule="auto"/>
        <w:ind w:firstLine="480"/>
        <w:rPr>
          <w:rFonts w:hint="eastAsia" w:ascii="宋体" w:hAnsi="宋体" w:eastAsia="宋体" w:cs="宋体"/>
          <w:color w:val="auto"/>
          <w:sz w:val="24"/>
          <w:szCs w:val="24"/>
          <w:shd w:val="clear" w:color="auto" w:fill="FFFFFF"/>
        </w:rPr>
      </w:pPr>
      <w:r>
        <w:rPr>
          <w:rFonts w:hint="eastAsia" w:ascii="宋体" w:hAnsi="宋体" w:eastAsia="宋体" w:cs="宋体"/>
          <w:color w:val="auto"/>
          <w:sz w:val="24"/>
          <w:szCs w:val="24"/>
          <w:shd w:val="clear" w:color="auto" w:fill="FFFFFF"/>
        </w:rPr>
        <w:t>3、支付押金（押金金额后台可设置）</w:t>
      </w:r>
    </w:p>
    <w:p w14:paraId="0C62D449">
      <w:pPr>
        <w:spacing w:line="312" w:lineRule="auto"/>
        <w:ind w:firstLine="480"/>
        <w:rPr>
          <w:rFonts w:hint="eastAsia" w:ascii="宋体" w:hAnsi="宋体" w:eastAsia="宋体" w:cs="宋体"/>
          <w:color w:val="auto"/>
          <w:sz w:val="24"/>
          <w:szCs w:val="24"/>
          <w:shd w:val="clear" w:color="auto" w:fill="FFFFFF"/>
        </w:rPr>
      </w:pPr>
      <w:r>
        <w:rPr>
          <w:rFonts w:hint="eastAsia" w:ascii="宋体" w:hAnsi="宋体" w:eastAsia="宋体" w:cs="宋体"/>
          <w:color w:val="auto"/>
          <w:sz w:val="24"/>
          <w:szCs w:val="24"/>
          <w:shd w:val="clear" w:color="auto" w:fill="FFFFFF"/>
        </w:rPr>
        <w:t>4、支付成功后自动抬杆放行入场。</w:t>
      </w:r>
    </w:p>
    <w:p w14:paraId="4676B8DB">
      <w:pPr>
        <w:spacing w:line="312" w:lineRule="auto"/>
        <w:ind w:firstLine="480"/>
        <w:rPr>
          <w:rFonts w:hint="eastAsia" w:ascii="宋体" w:hAnsi="宋体" w:eastAsia="宋体" w:cs="宋体"/>
          <w:color w:val="auto"/>
          <w:sz w:val="24"/>
          <w:szCs w:val="24"/>
          <w:shd w:val="clear" w:color="auto" w:fill="FFFFFF"/>
        </w:rPr>
      </w:pPr>
      <w:r>
        <w:rPr>
          <w:rFonts w:hint="eastAsia" w:ascii="宋体" w:hAnsi="宋体" w:eastAsia="宋体" w:cs="宋体"/>
          <w:color w:val="auto"/>
          <w:sz w:val="24"/>
          <w:szCs w:val="24"/>
          <w:shd w:val="clear" w:color="auto" w:fill="FFFFFF"/>
        </w:rPr>
        <w:t>出场：</w:t>
      </w:r>
    </w:p>
    <w:p w14:paraId="539E7636">
      <w:pPr>
        <w:spacing w:line="312" w:lineRule="auto"/>
        <w:ind w:firstLine="480"/>
        <w:rPr>
          <w:rFonts w:hint="eastAsia" w:ascii="宋体" w:hAnsi="宋体" w:eastAsia="宋体" w:cs="宋体"/>
          <w:color w:val="auto"/>
          <w:sz w:val="24"/>
          <w:szCs w:val="24"/>
          <w:shd w:val="clear" w:color="auto" w:fill="FFFFFF"/>
        </w:rPr>
      </w:pPr>
      <w:r>
        <w:rPr>
          <w:rFonts w:hint="eastAsia" w:ascii="宋体" w:hAnsi="宋体" w:eastAsia="宋体" w:cs="宋体"/>
          <w:color w:val="auto"/>
          <w:sz w:val="24"/>
          <w:szCs w:val="24"/>
          <w:shd w:val="clear" w:color="auto" w:fill="FFFFFF"/>
        </w:rPr>
        <w:t>1、规定时间内（后台统一设置）如设置2小时，2小时内车辆出场自动放行，且押金自动原路退回。</w:t>
      </w:r>
    </w:p>
    <w:p w14:paraId="0129C87E">
      <w:pPr>
        <w:spacing w:line="312" w:lineRule="auto"/>
        <w:ind w:firstLine="480"/>
        <w:rPr>
          <w:rFonts w:hint="eastAsia" w:ascii="宋体" w:hAnsi="宋体" w:eastAsia="宋体" w:cs="宋体"/>
          <w:color w:val="auto"/>
          <w:sz w:val="24"/>
          <w:szCs w:val="24"/>
          <w:shd w:val="clear" w:color="auto" w:fill="FFFFFF"/>
        </w:rPr>
      </w:pPr>
      <w:r>
        <w:rPr>
          <w:rFonts w:hint="eastAsia" w:ascii="宋体" w:hAnsi="宋体" w:eastAsia="宋体" w:cs="宋体"/>
          <w:color w:val="auto"/>
          <w:sz w:val="24"/>
          <w:szCs w:val="24"/>
          <w:shd w:val="clear" w:color="auto" w:fill="FFFFFF"/>
        </w:rPr>
        <w:t>2、超过2小时辆出场也自动放行，押金全额不退。</w:t>
      </w:r>
    </w:p>
    <w:p w14:paraId="3AFD3934">
      <w:pPr>
        <w:spacing w:line="312" w:lineRule="auto"/>
        <w:ind w:firstLine="480"/>
        <w:rPr>
          <w:rFonts w:hint="eastAsia" w:ascii="宋体" w:hAnsi="宋体" w:eastAsia="宋体" w:cs="宋体"/>
          <w:color w:val="auto"/>
          <w:sz w:val="24"/>
          <w:szCs w:val="24"/>
          <w:shd w:val="clear" w:color="auto" w:fill="FFFFFF"/>
        </w:rPr>
      </w:pPr>
      <w:r>
        <w:rPr>
          <w:rFonts w:hint="eastAsia" w:ascii="宋体" w:hAnsi="宋体" w:eastAsia="宋体" w:cs="宋体"/>
          <w:color w:val="auto"/>
          <w:sz w:val="24"/>
          <w:szCs w:val="24"/>
          <w:shd w:val="clear" w:color="auto" w:fill="FFFFFF"/>
        </w:rPr>
        <w:t>报表：</w:t>
      </w:r>
    </w:p>
    <w:p w14:paraId="4CC7997E">
      <w:pPr>
        <w:spacing w:line="312" w:lineRule="auto"/>
        <w:ind w:firstLine="480"/>
        <w:rPr>
          <w:rFonts w:hint="eastAsia" w:ascii="宋体" w:hAnsi="宋体" w:eastAsia="宋体" w:cs="宋体"/>
          <w:color w:val="auto"/>
          <w:sz w:val="24"/>
          <w:szCs w:val="24"/>
          <w:shd w:val="clear" w:color="auto" w:fill="FFFFFF"/>
        </w:rPr>
      </w:pPr>
      <w:r>
        <w:rPr>
          <w:rFonts w:hint="eastAsia" w:ascii="宋体" w:hAnsi="宋体" w:eastAsia="宋体" w:cs="宋体"/>
          <w:color w:val="auto"/>
          <w:sz w:val="24"/>
          <w:szCs w:val="24"/>
          <w:shd w:val="clear" w:color="auto" w:fill="FFFFFF"/>
        </w:rPr>
        <w:t>系统后台可</w:t>
      </w:r>
      <w:r>
        <w:rPr>
          <w:rFonts w:hint="eastAsia" w:ascii="宋体" w:hAnsi="宋体" w:eastAsia="宋体" w:cs="宋体"/>
          <w:color w:val="auto"/>
          <w:sz w:val="24"/>
          <w:szCs w:val="24"/>
          <w:highlight w:val="yellow"/>
          <w:shd w:val="clear" w:color="auto" w:fill="FFFFFF"/>
        </w:rPr>
        <w:t>分项目分车场</w:t>
      </w:r>
      <w:r>
        <w:rPr>
          <w:rFonts w:hint="eastAsia" w:ascii="宋体" w:hAnsi="宋体" w:eastAsia="宋体" w:cs="宋体"/>
          <w:color w:val="auto"/>
          <w:sz w:val="24"/>
          <w:szCs w:val="24"/>
          <w:shd w:val="clear" w:color="auto" w:fill="FFFFFF"/>
        </w:rPr>
        <w:t>统计临时车押金缴费明细，含联系方式、车牌号、出入场时间、押金金额、缴费时间、是否退款、车辆是否在场等信息</w:t>
      </w:r>
    </w:p>
    <w:p w14:paraId="20584F1E">
      <w:pPr>
        <w:pStyle w:val="4"/>
        <w:spacing w:line="312" w:lineRule="auto"/>
        <w:rPr>
          <w:rFonts w:hint="eastAsia" w:ascii="宋体" w:hAnsi="宋体" w:cs="宋体"/>
          <w:color w:val="auto"/>
        </w:rPr>
      </w:pPr>
      <w:r>
        <w:rPr>
          <w:rFonts w:hint="eastAsia" w:ascii="宋体" w:hAnsi="宋体" w:cs="宋体"/>
          <w:color w:val="auto"/>
        </w:rPr>
        <w:t>预留数据接口功能</w:t>
      </w:r>
      <w:bookmarkEnd w:id="60"/>
      <w:bookmarkEnd w:id="61"/>
      <w:bookmarkEnd w:id="62"/>
    </w:p>
    <w:p w14:paraId="76DFEB4A">
      <w:pPr>
        <w:spacing w:line="312" w:lineRule="auto"/>
        <w:ind w:firstLine="480"/>
        <w:rPr>
          <w:rFonts w:hint="eastAsia" w:ascii="宋体" w:hAnsi="宋体" w:eastAsia="宋体" w:cs="宋体"/>
          <w:color w:val="auto"/>
          <w:sz w:val="24"/>
          <w:szCs w:val="24"/>
          <w:shd w:val="clear" w:color="auto" w:fill="FFFFFF"/>
        </w:rPr>
      </w:pPr>
      <w:r>
        <w:rPr>
          <w:rFonts w:hint="eastAsia" w:ascii="宋体" w:hAnsi="宋体" w:cs="宋体"/>
          <w:color w:val="auto"/>
          <w:szCs w:val="24"/>
        </w:rPr>
        <w:t>▲</w:t>
      </w:r>
      <w:r>
        <w:rPr>
          <w:rFonts w:hint="eastAsia" w:ascii="宋体" w:hAnsi="宋体" w:eastAsia="宋体" w:cs="宋体"/>
          <w:color w:val="auto"/>
          <w:sz w:val="24"/>
          <w:szCs w:val="24"/>
          <w:shd w:val="clear" w:color="auto" w:fill="FFFFFF"/>
        </w:rPr>
        <w:t>系统需具有良好的扩展性，能够预留数据接口，提供API以及相关协议如MQTT接口文档，可支持软件功能定制及数据对接。</w:t>
      </w:r>
    </w:p>
    <w:p w14:paraId="07527B55">
      <w:pPr>
        <w:pStyle w:val="3"/>
        <w:spacing w:line="312" w:lineRule="auto"/>
        <w:rPr>
          <w:rFonts w:hint="eastAsia" w:ascii="宋体" w:hAnsi="宋体" w:cs="宋体"/>
          <w:color w:val="auto"/>
        </w:rPr>
      </w:pPr>
      <w:bookmarkStart w:id="63" w:name="_Toc29790"/>
      <w:r>
        <w:rPr>
          <w:rFonts w:hint="eastAsia" w:ascii="宋体" w:hAnsi="宋体" w:cs="宋体"/>
          <w:color w:val="auto"/>
        </w:rPr>
        <w:t>主要设备技术要求</w:t>
      </w:r>
      <w:bookmarkEnd w:id="56"/>
      <w:bookmarkEnd w:id="57"/>
      <w:bookmarkEnd w:id="58"/>
      <w:bookmarkEnd w:id="63"/>
    </w:p>
    <w:p w14:paraId="025232B1">
      <w:pPr>
        <w:pStyle w:val="4"/>
        <w:spacing w:line="312" w:lineRule="auto"/>
        <w:rPr>
          <w:rFonts w:hint="eastAsia" w:ascii="宋体" w:hAnsi="宋体" w:cs="宋体"/>
          <w:szCs w:val="24"/>
        </w:rPr>
      </w:pPr>
      <w:bookmarkStart w:id="64" w:name="_Toc8875"/>
      <w:bookmarkStart w:id="65" w:name="_Toc31011"/>
      <w:bookmarkStart w:id="66" w:name="_Toc23094"/>
      <w:bookmarkStart w:id="67" w:name="_Toc32020"/>
      <w:r>
        <w:rPr>
          <w:rFonts w:hint="eastAsia" w:ascii="宋体" w:hAnsi="宋体" w:cs="宋体"/>
          <w:szCs w:val="24"/>
        </w:rPr>
        <w:t>卡口专用高速摄像机(主机）</w:t>
      </w:r>
    </w:p>
    <w:p w14:paraId="266F565E">
      <w:pPr>
        <w:tabs>
          <w:tab w:val="left" w:pos="420"/>
        </w:tabs>
        <w:spacing w:line="360" w:lineRule="auto"/>
        <w:rPr>
          <w:rFonts w:hint="eastAsia" w:ascii="宋体" w:hAnsi="宋体" w:eastAsia="宋体" w:cs="宋体"/>
          <w:b/>
          <w:bCs/>
          <w:sz w:val="24"/>
          <w:szCs w:val="24"/>
        </w:rPr>
      </w:pPr>
      <w:r>
        <w:rPr>
          <w:rFonts w:hint="eastAsia" w:ascii="宋体" w:hAnsi="宋体" w:eastAsia="宋体" w:cs="宋体"/>
          <w:b/>
          <w:bCs/>
          <w:sz w:val="24"/>
          <w:szCs w:val="24"/>
        </w:rPr>
        <w:t>技术要求：</w:t>
      </w:r>
    </w:p>
    <w:p w14:paraId="1851121F">
      <w:pPr>
        <w:pStyle w:val="12"/>
        <w:numPr>
          <w:ilvl w:val="0"/>
          <w:numId w:val="4"/>
        </w:numPr>
        <w:spacing w:line="300" w:lineRule="auto"/>
        <w:jc w:val="left"/>
        <w:rPr>
          <w:rFonts w:hint="eastAsia" w:ascii="宋体" w:hAnsi="宋体" w:eastAsia="宋体" w:cs="宋体"/>
          <w:color w:val="auto"/>
          <w:sz w:val="24"/>
          <w:szCs w:val="24"/>
          <w:shd w:val="clear" w:color="auto" w:fill="FFFFFF"/>
        </w:rPr>
      </w:pPr>
      <w:r>
        <w:rPr>
          <w:rFonts w:hint="eastAsia" w:ascii="宋体" w:hAnsi="宋体" w:eastAsia="宋体" w:cs="宋体"/>
          <w:color w:val="auto"/>
          <w:sz w:val="24"/>
          <w:szCs w:val="24"/>
          <w:shd w:val="clear" w:color="auto" w:fill="FFFFFF"/>
        </w:rPr>
        <w:t>摄像像素：高清500万像素</w:t>
      </w:r>
    </w:p>
    <w:p w14:paraId="7930DBB1">
      <w:pPr>
        <w:pStyle w:val="12"/>
        <w:numPr>
          <w:ilvl w:val="0"/>
          <w:numId w:val="5"/>
        </w:numPr>
        <w:spacing w:line="300" w:lineRule="auto"/>
        <w:jc w:val="left"/>
        <w:rPr>
          <w:rFonts w:hint="eastAsia" w:ascii="宋体" w:hAnsi="宋体" w:eastAsia="宋体" w:cs="宋体"/>
          <w:color w:val="auto"/>
          <w:sz w:val="24"/>
          <w:szCs w:val="24"/>
          <w:shd w:val="clear" w:color="auto" w:fill="FFFFFF"/>
        </w:rPr>
      </w:pPr>
      <w:r>
        <w:rPr>
          <w:rFonts w:hint="eastAsia" w:ascii="宋体" w:hAnsi="宋体" w:eastAsia="宋体" w:cs="宋体"/>
          <w:color w:val="auto"/>
          <w:sz w:val="24"/>
          <w:szCs w:val="24"/>
          <w:shd w:val="clear" w:color="auto" w:fill="FFFFFF"/>
        </w:rPr>
        <w:t>触发抓拍：有3 种模式，分别为视频触发和车检触发及混合触发。</w:t>
      </w:r>
    </w:p>
    <w:p w14:paraId="62690A7D">
      <w:pPr>
        <w:pStyle w:val="12"/>
        <w:numPr>
          <w:ilvl w:val="0"/>
          <w:numId w:val="5"/>
        </w:numPr>
        <w:spacing w:line="300" w:lineRule="auto"/>
        <w:jc w:val="left"/>
        <w:rPr>
          <w:rFonts w:hint="eastAsia" w:ascii="宋体" w:hAnsi="宋体" w:eastAsia="宋体" w:cs="宋体"/>
          <w:color w:val="auto"/>
          <w:sz w:val="24"/>
          <w:szCs w:val="24"/>
          <w:shd w:val="clear" w:color="auto" w:fill="FFFFFF"/>
        </w:rPr>
      </w:pPr>
      <w:r>
        <w:rPr>
          <w:rFonts w:hint="eastAsia" w:ascii="宋体" w:hAnsi="宋体" w:eastAsia="宋体" w:cs="宋体"/>
          <w:color w:val="auto"/>
          <w:sz w:val="24"/>
          <w:szCs w:val="24"/>
          <w:shd w:val="clear" w:color="auto" w:fill="FFFFFF"/>
        </w:rPr>
        <w:t>补光灯控制：补光灯亮度可调节，三种工作模式，分别是智能模式、常亮模式及抓拍闪烁。</w:t>
      </w:r>
    </w:p>
    <w:p w14:paraId="72C43A8B">
      <w:pPr>
        <w:pStyle w:val="12"/>
        <w:numPr>
          <w:ilvl w:val="0"/>
          <w:numId w:val="5"/>
        </w:numPr>
        <w:spacing w:line="300" w:lineRule="auto"/>
        <w:jc w:val="left"/>
        <w:rPr>
          <w:rFonts w:hint="eastAsia" w:ascii="宋体" w:hAnsi="宋体" w:eastAsia="宋体" w:cs="宋体"/>
          <w:color w:val="auto"/>
          <w:sz w:val="24"/>
          <w:szCs w:val="24"/>
          <w:shd w:val="clear" w:color="auto" w:fill="FFFFFF"/>
        </w:rPr>
      </w:pPr>
      <w:r>
        <w:rPr>
          <w:rFonts w:hint="eastAsia" w:ascii="宋体" w:hAnsi="宋体" w:eastAsia="宋体" w:cs="宋体"/>
          <w:color w:val="auto"/>
          <w:sz w:val="24"/>
          <w:szCs w:val="24"/>
          <w:shd w:val="clear" w:color="auto" w:fill="FFFFFF"/>
        </w:rPr>
        <w:t>支持32*64点阵LED单红显示屏，双色显示屏，可显示收费金额、车辆信息等内容。</w:t>
      </w:r>
    </w:p>
    <w:p w14:paraId="6D06DE3B">
      <w:pPr>
        <w:pStyle w:val="12"/>
        <w:numPr>
          <w:ilvl w:val="0"/>
          <w:numId w:val="5"/>
        </w:numPr>
        <w:spacing w:line="300" w:lineRule="auto"/>
        <w:jc w:val="left"/>
        <w:rPr>
          <w:rFonts w:hint="eastAsia" w:ascii="宋体" w:hAnsi="宋体" w:eastAsia="宋体" w:cs="宋体"/>
          <w:color w:val="auto"/>
          <w:sz w:val="24"/>
          <w:szCs w:val="24"/>
          <w:shd w:val="clear" w:color="auto" w:fill="FFFFFF"/>
        </w:rPr>
      </w:pPr>
      <w:r>
        <w:rPr>
          <w:rFonts w:hint="eastAsia" w:ascii="宋体" w:hAnsi="宋体" w:eastAsia="宋体" w:cs="宋体"/>
          <w:color w:val="auto"/>
          <w:sz w:val="24"/>
          <w:szCs w:val="24"/>
          <w:shd w:val="clear" w:color="auto" w:fill="FFFFFF"/>
        </w:rPr>
        <w:t>支持语音播报功能。</w:t>
      </w:r>
    </w:p>
    <w:p w14:paraId="3B886177">
      <w:pPr>
        <w:pStyle w:val="12"/>
        <w:numPr>
          <w:ilvl w:val="0"/>
          <w:numId w:val="5"/>
        </w:numPr>
        <w:spacing w:line="300" w:lineRule="auto"/>
        <w:jc w:val="left"/>
        <w:rPr>
          <w:rFonts w:hint="eastAsia" w:ascii="宋体" w:hAnsi="宋体" w:eastAsia="宋体" w:cs="宋体"/>
          <w:color w:val="auto"/>
          <w:sz w:val="24"/>
          <w:szCs w:val="24"/>
          <w:shd w:val="clear" w:color="auto" w:fill="FFFFFF"/>
        </w:rPr>
      </w:pPr>
      <w:r>
        <w:rPr>
          <w:rFonts w:hint="eastAsia" w:ascii="宋体" w:hAnsi="宋体" w:eastAsia="宋体" w:cs="宋体"/>
          <w:color w:val="auto"/>
          <w:sz w:val="24"/>
          <w:szCs w:val="24"/>
          <w:shd w:val="clear" w:color="auto" w:fill="FFFFFF"/>
        </w:rPr>
        <w:t>黑白名单：支持黑白名单导入、删除、添加和修改。</w:t>
      </w:r>
    </w:p>
    <w:p w14:paraId="7A0FD896">
      <w:pPr>
        <w:pStyle w:val="12"/>
        <w:numPr>
          <w:ilvl w:val="0"/>
          <w:numId w:val="5"/>
        </w:numPr>
        <w:spacing w:line="300" w:lineRule="auto"/>
        <w:jc w:val="left"/>
        <w:rPr>
          <w:rFonts w:hint="eastAsia" w:ascii="宋体" w:hAnsi="宋体" w:eastAsia="宋体" w:cs="宋体"/>
          <w:color w:val="auto"/>
          <w:sz w:val="24"/>
          <w:szCs w:val="24"/>
          <w:shd w:val="clear" w:color="auto" w:fill="FFFFFF"/>
        </w:rPr>
      </w:pPr>
      <w:r>
        <w:rPr>
          <w:rFonts w:hint="eastAsia" w:ascii="宋体" w:hAnsi="宋体" w:eastAsia="宋体" w:cs="宋体"/>
          <w:color w:val="auto"/>
          <w:sz w:val="24"/>
          <w:szCs w:val="24"/>
          <w:shd w:val="clear" w:color="auto" w:fill="FFFFFF"/>
        </w:rPr>
        <w:t>自动白平衡：在光线发生变化时，仍能够精确反映被摄物体的色彩状况。</w:t>
      </w:r>
    </w:p>
    <w:p w14:paraId="4CF4E1D6">
      <w:pPr>
        <w:pStyle w:val="12"/>
        <w:numPr>
          <w:ilvl w:val="0"/>
          <w:numId w:val="5"/>
        </w:numPr>
        <w:spacing w:line="300" w:lineRule="auto"/>
        <w:jc w:val="left"/>
        <w:rPr>
          <w:rFonts w:hint="eastAsia" w:ascii="宋体" w:hAnsi="宋体" w:eastAsia="宋体" w:cs="宋体"/>
          <w:color w:val="auto"/>
          <w:sz w:val="24"/>
          <w:szCs w:val="24"/>
          <w:shd w:val="clear" w:color="auto" w:fill="FFFFFF"/>
        </w:rPr>
      </w:pPr>
      <w:r>
        <w:rPr>
          <w:rFonts w:hint="eastAsia" w:ascii="宋体" w:hAnsi="宋体" w:eastAsia="宋体" w:cs="宋体"/>
          <w:color w:val="auto"/>
          <w:sz w:val="24"/>
          <w:szCs w:val="24"/>
          <w:shd w:val="clear" w:color="auto" w:fill="FFFFFF"/>
        </w:rPr>
        <w:t>自动曝光：能够根据测光系统所测得的被摄画面的曝光值，按照出厂时所设定的快门及光圈曝光组合，自动设定快门速度。</w:t>
      </w:r>
    </w:p>
    <w:p w14:paraId="6988A595">
      <w:pPr>
        <w:pStyle w:val="12"/>
        <w:numPr>
          <w:ilvl w:val="0"/>
          <w:numId w:val="5"/>
        </w:numPr>
        <w:spacing w:line="300" w:lineRule="auto"/>
        <w:jc w:val="left"/>
        <w:rPr>
          <w:rFonts w:hint="eastAsia" w:ascii="宋体" w:hAnsi="宋体" w:eastAsia="宋体" w:cs="宋体"/>
          <w:color w:val="auto"/>
          <w:sz w:val="24"/>
          <w:szCs w:val="24"/>
          <w:shd w:val="clear" w:color="auto" w:fill="FFFFFF"/>
        </w:rPr>
      </w:pPr>
      <w:r>
        <w:rPr>
          <w:rFonts w:hint="eastAsia" w:ascii="宋体" w:hAnsi="宋体" w:eastAsia="宋体" w:cs="宋体"/>
          <w:color w:val="auto"/>
          <w:sz w:val="24"/>
          <w:szCs w:val="24"/>
          <w:shd w:val="clear" w:color="auto" w:fill="FFFFFF"/>
        </w:rPr>
        <w:t>自动增益：照度很低时可自动增加摄像机的灵敏度，增强图像信号输出，从而获得清晰明亮的图像。</w:t>
      </w:r>
    </w:p>
    <w:p w14:paraId="3A4532F9">
      <w:pPr>
        <w:pStyle w:val="12"/>
        <w:numPr>
          <w:ilvl w:val="0"/>
          <w:numId w:val="5"/>
        </w:numPr>
        <w:spacing w:line="300" w:lineRule="auto"/>
        <w:jc w:val="left"/>
        <w:rPr>
          <w:rFonts w:hint="eastAsia" w:ascii="宋体" w:hAnsi="宋体" w:eastAsia="宋体" w:cs="宋体"/>
          <w:color w:val="auto"/>
          <w:sz w:val="24"/>
          <w:szCs w:val="24"/>
          <w:shd w:val="clear" w:color="auto" w:fill="FFFFFF"/>
        </w:rPr>
      </w:pPr>
      <w:r>
        <w:rPr>
          <w:rFonts w:hint="eastAsia" w:ascii="宋体" w:hAnsi="宋体" w:eastAsia="宋体" w:cs="宋体"/>
          <w:color w:val="auto"/>
          <w:sz w:val="24"/>
          <w:szCs w:val="24"/>
          <w:shd w:val="clear" w:color="auto" w:fill="FFFFFF"/>
        </w:rPr>
        <w:t>环境性能：高可靠风扇设计，控制温度在正常运行范围内，保证长期稳定运行</w:t>
      </w:r>
    </w:p>
    <w:p w14:paraId="0BC15F3D">
      <w:pPr>
        <w:pStyle w:val="12"/>
        <w:numPr>
          <w:ilvl w:val="0"/>
          <w:numId w:val="6"/>
        </w:numPr>
        <w:spacing w:line="300" w:lineRule="auto"/>
        <w:rPr>
          <w:rFonts w:hint="eastAsia" w:ascii="宋体" w:hAnsi="宋体" w:eastAsia="宋体" w:cs="宋体"/>
          <w:color w:val="auto"/>
          <w:sz w:val="24"/>
          <w:szCs w:val="24"/>
          <w:shd w:val="clear" w:color="auto" w:fill="FFFFFF"/>
        </w:rPr>
      </w:pPr>
      <w:r>
        <w:rPr>
          <w:rFonts w:hint="eastAsia" w:ascii="宋体" w:hAnsi="宋体" w:eastAsia="宋体" w:cs="宋体"/>
          <w:color w:val="auto"/>
          <w:sz w:val="24"/>
          <w:szCs w:val="24"/>
          <w:shd w:val="clear" w:color="auto" w:fill="FFFFFF"/>
        </w:rPr>
        <w:t>内嵌智能视频分析，全天候平均检测率大于99%</w:t>
      </w:r>
    </w:p>
    <w:p w14:paraId="146F6667">
      <w:pPr>
        <w:pStyle w:val="12"/>
        <w:numPr>
          <w:ilvl w:val="0"/>
          <w:numId w:val="6"/>
        </w:numPr>
        <w:spacing w:line="300" w:lineRule="auto"/>
        <w:rPr>
          <w:rFonts w:hint="eastAsia" w:ascii="宋体" w:hAnsi="宋体" w:eastAsia="宋体" w:cs="宋体"/>
          <w:color w:val="auto"/>
          <w:sz w:val="24"/>
          <w:szCs w:val="24"/>
          <w:shd w:val="clear" w:color="auto" w:fill="FFFFFF"/>
        </w:rPr>
      </w:pPr>
      <w:r>
        <w:rPr>
          <w:rFonts w:hint="eastAsia" w:ascii="宋体" w:hAnsi="宋体" w:eastAsia="宋体" w:cs="宋体"/>
          <w:color w:val="auto"/>
          <w:sz w:val="24"/>
          <w:szCs w:val="24"/>
          <w:shd w:val="clear" w:color="auto" w:fill="FFFFFF"/>
        </w:rPr>
        <w:t>内嵌视频流车牌识别，全天候平均识别率大于99%</w:t>
      </w:r>
    </w:p>
    <w:p w14:paraId="10B83C96">
      <w:pPr>
        <w:tabs>
          <w:tab w:val="left" w:pos="753"/>
        </w:tabs>
        <w:adjustRightInd w:val="0"/>
        <w:snapToGrid w:val="0"/>
        <w:spacing w:line="360" w:lineRule="auto"/>
        <w:rPr>
          <w:rFonts w:hint="eastAsia" w:ascii="宋体" w:hAnsi="宋体" w:eastAsia="宋体" w:cs="宋体"/>
          <w:b/>
          <w:bCs/>
          <w:sz w:val="24"/>
          <w:szCs w:val="24"/>
        </w:rPr>
      </w:pPr>
      <w:r>
        <w:rPr>
          <w:rFonts w:hint="eastAsia" w:ascii="宋体" w:hAnsi="宋体" w:eastAsia="宋体" w:cs="宋体"/>
          <w:b/>
          <w:bCs/>
          <w:sz w:val="24"/>
          <w:szCs w:val="24"/>
        </w:rPr>
        <w:t>技术参数：</w:t>
      </w:r>
    </w:p>
    <w:tbl>
      <w:tblPr>
        <w:tblStyle w:val="31"/>
        <w:tblW w:w="5807" w:type="dxa"/>
        <w:tblInd w:w="113" w:type="dxa"/>
        <w:tblLayout w:type="autofit"/>
        <w:tblCellMar>
          <w:top w:w="0" w:type="dxa"/>
          <w:left w:w="108" w:type="dxa"/>
          <w:bottom w:w="0" w:type="dxa"/>
          <w:right w:w="108" w:type="dxa"/>
        </w:tblCellMar>
      </w:tblPr>
      <w:tblGrid>
        <w:gridCol w:w="1413"/>
        <w:gridCol w:w="4394"/>
      </w:tblGrid>
      <w:tr w14:paraId="7F7FA9D0">
        <w:tblPrEx>
          <w:tblCellMar>
            <w:top w:w="0" w:type="dxa"/>
            <w:left w:w="108" w:type="dxa"/>
            <w:bottom w:w="0" w:type="dxa"/>
            <w:right w:w="108" w:type="dxa"/>
          </w:tblCellMar>
        </w:tblPrEx>
        <w:trPr>
          <w:trHeight w:val="360" w:hRule="atLeast"/>
        </w:trPr>
        <w:tc>
          <w:tcPr>
            <w:tcW w:w="1413" w:type="dxa"/>
            <w:tcBorders>
              <w:top w:val="single" w:color="auto" w:sz="4" w:space="0"/>
              <w:left w:val="single" w:color="auto" w:sz="4" w:space="0"/>
              <w:bottom w:val="single" w:color="auto" w:sz="4" w:space="0"/>
              <w:right w:val="single" w:color="auto" w:sz="4" w:space="0"/>
            </w:tcBorders>
            <w:shd w:val="clear" w:color="000000" w:fill="FFFFFF"/>
            <w:vAlign w:val="center"/>
          </w:tcPr>
          <w:p w14:paraId="3F9686E4">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内置相机</w:t>
            </w:r>
          </w:p>
        </w:tc>
        <w:tc>
          <w:tcPr>
            <w:tcW w:w="4394" w:type="dxa"/>
            <w:tcBorders>
              <w:top w:val="single" w:color="auto" w:sz="4" w:space="0"/>
              <w:left w:val="nil"/>
              <w:bottom w:val="single" w:color="auto" w:sz="4" w:space="0"/>
              <w:right w:val="single" w:color="auto" w:sz="4" w:space="0"/>
            </w:tcBorders>
            <w:shd w:val="clear" w:color="000000" w:fill="FFFFFF"/>
            <w:vAlign w:val="center"/>
          </w:tcPr>
          <w:p w14:paraId="0CC1BD16">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描述</w:t>
            </w:r>
          </w:p>
        </w:tc>
      </w:tr>
      <w:tr w14:paraId="458EE998">
        <w:tblPrEx>
          <w:tblCellMar>
            <w:top w:w="0" w:type="dxa"/>
            <w:left w:w="108" w:type="dxa"/>
            <w:bottom w:w="0" w:type="dxa"/>
            <w:right w:w="108" w:type="dxa"/>
          </w:tblCellMar>
        </w:tblPrEx>
        <w:trPr>
          <w:trHeight w:val="360" w:hRule="atLeast"/>
        </w:trPr>
        <w:tc>
          <w:tcPr>
            <w:tcW w:w="1413" w:type="dxa"/>
            <w:tcBorders>
              <w:top w:val="nil"/>
              <w:left w:val="single" w:color="auto" w:sz="4" w:space="0"/>
              <w:bottom w:val="single" w:color="auto" w:sz="4" w:space="0"/>
              <w:right w:val="single" w:color="auto" w:sz="4" w:space="0"/>
            </w:tcBorders>
            <w:shd w:val="clear" w:color="auto" w:fill="auto"/>
            <w:vAlign w:val="center"/>
          </w:tcPr>
          <w:p w14:paraId="5FA292F0">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传感器</w:t>
            </w:r>
          </w:p>
        </w:tc>
        <w:tc>
          <w:tcPr>
            <w:tcW w:w="4394" w:type="dxa"/>
            <w:tcBorders>
              <w:top w:val="nil"/>
              <w:left w:val="nil"/>
              <w:bottom w:val="single" w:color="auto" w:sz="4" w:space="0"/>
              <w:right w:val="single" w:color="auto" w:sz="4" w:space="0"/>
            </w:tcBorders>
            <w:shd w:val="clear" w:color="auto" w:fill="auto"/>
            <w:vAlign w:val="center"/>
          </w:tcPr>
          <w:p w14:paraId="7AEBDD1F">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500W 1/2.7吋CMOS</w:t>
            </w:r>
          </w:p>
        </w:tc>
      </w:tr>
      <w:tr w14:paraId="02865288">
        <w:tblPrEx>
          <w:tblCellMar>
            <w:top w:w="0" w:type="dxa"/>
            <w:left w:w="108" w:type="dxa"/>
            <w:bottom w:w="0" w:type="dxa"/>
            <w:right w:w="108" w:type="dxa"/>
          </w:tblCellMar>
        </w:tblPrEx>
        <w:trPr>
          <w:trHeight w:val="360" w:hRule="atLeast"/>
        </w:trPr>
        <w:tc>
          <w:tcPr>
            <w:tcW w:w="1413" w:type="dxa"/>
            <w:tcBorders>
              <w:top w:val="nil"/>
              <w:left w:val="single" w:color="auto" w:sz="4" w:space="0"/>
              <w:bottom w:val="single" w:color="auto" w:sz="4" w:space="0"/>
              <w:right w:val="single" w:color="auto" w:sz="4" w:space="0"/>
            </w:tcBorders>
            <w:shd w:val="clear" w:color="auto" w:fill="auto"/>
            <w:vAlign w:val="center"/>
          </w:tcPr>
          <w:p w14:paraId="16A44576">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分辨率</w:t>
            </w:r>
          </w:p>
        </w:tc>
        <w:tc>
          <w:tcPr>
            <w:tcW w:w="4394" w:type="dxa"/>
            <w:tcBorders>
              <w:top w:val="nil"/>
              <w:left w:val="nil"/>
              <w:bottom w:val="single" w:color="auto" w:sz="4" w:space="0"/>
              <w:right w:val="single" w:color="auto" w:sz="4" w:space="0"/>
            </w:tcBorders>
            <w:shd w:val="clear" w:color="auto" w:fill="auto"/>
            <w:vAlign w:val="center"/>
          </w:tcPr>
          <w:p w14:paraId="37098028">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2884(H) x 1624(V)</w:t>
            </w:r>
          </w:p>
        </w:tc>
      </w:tr>
      <w:tr w14:paraId="20E3D4A5">
        <w:tblPrEx>
          <w:tblCellMar>
            <w:top w:w="0" w:type="dxa"/>
            <w:left w:w="108" w:type="dxa"/>
            <w:bottom w:w="0" w:type="dxa"/>
            <w:right w:w="108" w:type="dxa"/>
          </w:tblCellMar>
        </w:tblPrEx>
        <w:trPr>
          <w:trHeight w:val="360" w:hRule="atLeast"/>
        </w:trPr>
        <w:tc>
          <w:tcPr>
            <w:tcW w:w="1413" w:type="dxa"/>
            <w:tcBorders>
              <w:top w:val="nil"/>
              <w:left w:val="single" w:color="auto" w:sz="4" w:space="0"/>
              <w:bottom w:val="single" w:color="auto" w:sz="4" w:space="0"/>
              <w:right w:val="single" w:color="auto" w:sz="4" w:space="0"/>
            </w:tcBorders>
            <w:shd w:val="clear" w:color="auto" w:fill="auto"/>
            <w:vAlign w:val="center"/>
          </w:tcPr>
          <w:p w14:paraId="7618D045">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低照度</w:t>
            </w:r>
          </w:p>
        </w:tc>
        <w:tc>
          <w:tcPr>
            <w:tcW w:w="4394" w:type="dxa"/>
            <w:tcBorders>
              <w:top w:val="nil"/>
              <w:left w:val="nil"/>
              <w:bottom w:val="single" w:color="auto" w:sz="4" w:space="0"/>
              <w:right w:val="single" w:color="auto" w:sz="4" w:space="0"/>
            </w:tcBorders>
            <w:shd w:val="clear" w:color="auto" w:fill="auto"/>
            <w:vAlign w:val="center"/>
          </w:tcPr>
          <w:p w14:paraId="30FACEFF">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0.1LUX 彩色（补白光）</w:t>
            </w:r>
          </w:p>
        </w:tc>
      </w:tr>
      <w:tr w14:paraId="244B7BBA">
        <w:tblPrEx>
          <w:tblCellMar>
            <w:top w:w="0" w:type="dxa"/>
            <w:left w:w="108" w:type="dxa"/>
            <w:bottom w:w="0" w:type="dxa"/>
            <w:right w:w="108" w:type="dxa"/>
          </w:tblCellMar>
        </w:tblPrEx>
        <w:trPr>
          <w:trHeight w:val="360" w:hRule="atLeast"/>
        </w:trPr>
        <w:tc>
          <w:tcPr>
            <w:tcW w:w="1413" w:type="dxa"/>
            <w:tcBorders>
              <w:top w:val="nil"/>
              <w:left w:val="single" w:color="auto" w:sz="4" w:space="0"/>
              <w:bottom w:val="single" w:color="auto" w:sz="4" w:space="0"/>
              <w:right w:val="single" w:color="auto" w:sz="4" w:space="0"/>
            </w:tcBorders>
            <w:shd w:val="clear" w:color="auto" w:fill="auto"/>
            <w:vAlign w:val="center"/>
          </w:tcPr>
          <w:p w14:paraId="5F6186C5">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电子快门</w:t>
            </w:r>
          </w:p>
        </w:tc>
        <w:tc>
          <w:tcPr>
            <w:tcW w:w="4394" w:type="dxa"/>
            <w:tcBorders>
              <w:top w:val="nil"/>
              <w:left w:val="nil"/>
              <w:bottom w:val="single" w:color="auto" w:sz="4" w:space="0"/>
              <w:right w:val="single" w:color="auto" w:sz="4" w:space="0"/>
            </w:tcBorders>
            <w:shd w:val="clear" w:color="auto" w:fill="auto"/>
            <w:vAlign w:val="center"/>
          </w:tcPr>
          <w:p w14:paraId="3B7C22B0">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0-1ms或者自定义</w:t>
            </w:r>
          </w:p>
        </w:tc>
      </w:tr>
      <w:tr w14:paraId="156F0567">
        <w:tblPrEx>
          <w:tblCellMar>
            <w:top w:w="0" w:type="dxa"/>
            <w:left w:w="108" w:type="dxa"/>
            <w:bottom w:w="0" w:type="dxa"/>
            <w:right w:w="108" w:type="dxa"/>
          </w:tblCellMar>
        </w:tblPrEx>
        <w:trPr>
          <w:trHeight w:val="360" w:hRule="atLeast"/>
        </w:trPr>
        <w:tc>
          <w:tcPr>
            <w:tcW w:w="1413" w:type="dxa"/>
            <w:tcBorders>
              <w:top w:val="nil"/>
              <w:left w:val="single" w:color="auto" w:sz="4" w:space="0"/>
              <w:bottom w:val="single" w:color="auto" w:sz="4" w:space="0"/>
              <w:right w:val="single" w:color="auto" w:sz="4" w:space="0"/>
            </w:tcBorders>
            <w:shd w:val="clear" w:color="auto" w:fill="auto"/>
            <w:vAlign w:val="center"/>
          </w:tcPr>
          <w:p w14:paraId="7ED6547A">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标配镜头</w:t>
            </w:r>
          </w:p>
        </w:tc>
        <w:tc>
          <w:tcPr>
            <w:tcW w:w="4394" w:type="dxa"/>
            <w:tcBorders>
              <w:top w:val="nil"/>
              <w:left w:val="nil"/>
              <w:bottom w:val="single" w:color="auto" w:sz="4" w:space="0"/>
              <w:right w:val="single" w:color="auto" w:sz="4" w:space="0"/>
            </w:tcBorders>
            <w:shd w:val="clear" w:color="auto" w:fill="auto"/>
            <w:vAlign w:val="center"/>
          </w:tcPr>
          <w:p w14:paraId="7F73B837">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4mm定焦镜头</w:t>
            </w:r>
          </w:p>
        </w:tc>
      </w:tr>
      <w:tr w14:paraId="12EA9EFE">
        <w:tblPrEx>
          <w:tblCellMar>
            <w:top w:w="0" w:type="dxa"/>
            <w:left w:w="108" w:type="dxa"/>
            <w:bottom w:w="0" w:type="dxa"/>
            <w:right w:w="108" w:type="dxa"/>
          </w:tblCellMar>
        </w:tblPrEx>
        <w:trPr>
          <w:trHeight w:val="360" w:hRule="atLeast"/>
        </w:trPr>
        <w:tc>
          <w:tcPr>
            <w:tcW w:w="1413" w:type="dxa"/>
            <w:tcBorders>
              <w:top w:val="nil"/>
              <w:left w:val="single" w:color="auto" w:sz="4" w:space="0"/>
              <w:bottom w:val="single" w:color="auto" w:sz="4" w:space="0"/>
              <w:right w:val="single" w:color="auto" w:sz="4" w:space="0"/>
            </w:tcBorders>
            <w:shd w:val="clear" w:color="000000" w:fill="FFFFFF"/>
            <w:vAlign w:val="center"/>
          </w:tcPr>
          <w:p w14:paraId="5F2EF7CA">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LED屏</w:t>
            </w:r>
          </w:p>
        </w:tc>
        <w:tc>
          <w:tcPr>
            <w:tcW w:w="4394" w:type="dxa"/>
            <w:tcBorders>
              <w:top w:val="nil"/>
              <w:left w:val="nil"/>
              <w:bottom w:val="single" w:color="auto" w:sz="4" w:space="0"/>
              <w:right w:val="single" w:color="auto" w:sz="4" w:space="0"/>
            </w:tcBorders>
            <w:shd w:val="clear" w:color="000000" w:fill="FFFFFF"/>
            <w:vAlign w:val="center"/>
          </w:tcPr>
          <w:p w14:paraId="27E4E324">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描述</w:t>
            </w:r>
          </w:p>
        </w:tc>
      </w:tr>
      <w:tr w14:paraId="165B8325">
        <w:tblPrEx>
          <w:tblCellMar>
            <w:top w:w="0" w:type="dxa"/>
            <w:left w:w="108" w:type="dxa"/>
            <w:bottom w:w="0" w:type="dxa"/>
            <w:right w:w="108" w:type="dxa"/>
          </w:tblCellMar>
        </w:tblPrEx>
        <w:trPr>
          <w:trHeight w:val="360" w:hRule="atLeast"/>
        </w:trPr>
        <w:tc>
          <w:tcPr>
            <w:tcW w:w="1413" w:type="dxa"/>
            <w:tcBorders>
              <w:top w:val="nil"/>
              <w:left w:val="single" w:color="auto" w:sz="4" w:space="0"/>
              <w:bottom w:val="single" w:color="auto" w:sz="4" w:space="0"/>
              <w:right w:val="single" w:color="auto" w:sz="4" w:space="0"/>
            </w:tcBorders>
            <w:shd w:val="clear" w:color="000000" w:fill="FFFFFF"/>
            <w:vAlign w:val="center"/>
          </w:tcPr>
          <w:p w14:paraId="4DE2319E">
            <w:pPr>
              <w:widowControl/>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文字显示</w:t>
            </w:r>
          </w:p>
        </w:tc>
        <w:tc>
          <w:tcPr>
            <w:tcW w:w="4394" w:type="dxa"/>
            <w:tcBorders>
              <w:top w:val="nil"/>
              <w:left w:val="nil"/>
              <w:bottom w:val="single" w:color="auto" w:sz="4" w:space="0"/>
              <w:right w:val="single" w:color="auto" w:sz="4" w:space="0"/>
            </w:tcBorders>
            <w:shd w:val="clear" w:color="000000" w:fill="FFFFFF"/>
            <w:vAlign w:val="center"/>
          </w:tcPr>
          <w:p w14:paraId="79964ED7">
            <w:pPr>
              <w:widowControl/>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两列四字</w:t>
            </w:r>
          </w:p>
        </w:tc>
      </w:tr>
      <w:tr w14:paraId="3D63E0B6">
        <w:tblPrEx>
          <w:tblCellMar>
            <w:top w:w="0" w:type="dxa"/>
            <w:left w:w="108" w:type="dxa"/>
            <w:bottom w:w="0" w:type="dxa"/>
            <w:right w:w="108" w:type="dxa"/>
          </w:tblCellMar>
        </w:tblPrEx>
        <w:trPr>
          <w:trHeight w:val="360" w:hRule="atLeast"/>
        </w:trPr>
        <w:tc>
          <w:tcPr>
            <w:tcW w:w="1413" w:type="dxa"/>
            <w:tcBorders>
              <w:top w:val="nil"/>
              <w:left w:val="single" w:color="auto" w:sz="4" w:space="0"/>
              <w:bottom w:val="single" w:color="auto" w:sz="4" w:space="0"/>
              <w:right w:val="single" w:color="auto" w:sz="4" w:space="0"/>
            </w:tcBorders>
            <w:shd w:val="clear" w:color="000000" w:fill="FFFFFF"/>
            <w:vAlign w:val="center"/>
          </w:tcPr>
          <w:p w14:paraId="4FC2F1CA">
            <w:pPr>
              <w:widowControl/>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屏显颜色</w:t>
            </w:r>
          </w:p>
        </w:tc>
        <w:tc>
          <w:tcPr>
            <w:tcW w:w="4394" w:type="dxa"/>
            <w:tcBorders>
              <w:top w:val="nil"/>
              <w:left w:val="nil"/>
              <w:bottom w:val="single" w:color="auto" w:sz="4" w:space="0"/>
              <w:right w:val="single" w:color="auto" w:sz="4" w:space="0"/>
            </w:tcBorders>
            <w:shd w:val="clear" w:color="000000" w:fill="FFFFFF"/>
            <w:vAlign w:val="center"/>
          </w:tcPr>
          <w:p w14:paraId="04C2B9F0">
            <w:pPr>
              <w:widowControl/>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红黄绿三色</w:t>
            </w:r>
          </w:p>
        </w:tc>
      </w:tr>
      <w:tr w14:paraId="0F27CCC3">
        <w:tblPrEx>
          <w:tblCellMar>
            <w:top w:w="0" w:type="dxa"/>
            <w:left w:w="108" w:type="dxa"/>
            <w:bottom w:w="0" w:type="dxa"/>
            <w:right w:w="108" w:type="dxa"/>
          </w:tblCellMar>
        </w:tblPrEx>
        <w:trPr>
          <w:trHeight w:val="360" w:hRule="atLeast"/>
        </w:trPr>
        <w:tc>
          <w:tcPr>
            <w:tcW w:w="1413" w:type="dxa"/>
            <w:tcBorders>
              <w:top w:val="nil"/>
              <w:left w:val="single" w:color="auto" w:sz="4" w:space="0"/>
              <w:bottom w:val="single" w:color="auto" w:sz="4" w:space="0"/>
              <w:right w:val="single" w:color="auto" w:sz="4" w:space="0"/>
            </w:tcBorders>
            <w:shd w:val="clear" w:color="000000" w:fill="FFFFFF"/>
            <w:vAlign w:val="center"/>
          </w:tcPr>
          <w:p w14:paraId="3BB08C9F">
            <w:pPr>
              <w:widowControl/>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音频</w:t>
            </w:r>
          </w:p>
        </w:tc>
        <w:tc>
          <w:tcPr>
            <w:tcW w:w="4394" w:type="dxa"/>
            <w:tcBorders>
              <w:top w:val="nil"/>
              <w:left w:val="nil"/>
              <w:bottom w:val="single" w:color="auto" w:sz="4" w:space="0"/>
              <w:right w:val="single" w:color="auto" w:sz="4" w:space="0"/>
            </w:tcBorders>
            <w:shd w:val="clear" w:color="000000" w:fill="FFFFFF"/>
            <w:vAlign w:val="center"/>
          </w:tcPr>
          <w:p w14:paraId="7F0F75D1">
            <w:pPr>
              <w:widowControl/>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内置喇叭，支持万能语音播报</w:t>
            </w:r>
          </w:p>
        </w:tc>
      </w:tr>
      <w:tr w14:paraId="134F55CB">
        <w:tblPrEx>
          <w:tblCellMar>
            <w:top w:w="0" w:type="dxa"/>
            <w:left w:w="108" w:type="dxa"/>
            <w:bottom w:w="0" w:type="dxa"/>
            <w:right w:w="108" w:type="dxa"/>
          </w:tblCellMar>
        </w:tblPrEx>
        <w:trPr>
          <w:trHeight w:val="360" w:hRule="atLeast"/>
        </w:trPr>
        <w:tc>
          <w:tcPr>
            <w:tcW w:w="1413" w:type="dxa"/>
            <w:tcBorders>
              <w:top w:val="nil"/>
              <w:left w:val="single" w:color="auto" w:sz="4" w:space="0"/>
              <w:bottom w:val="single" w:color="auto" w:sz="4" w:space="0"/>
              <w:right w:val="single" w:color="auto" w:sz="4" w:space="0"/>
            </w:tcBorders>
            <w:shd w:val="clear" w:color="000000" w:fill="FFFFFF"/>
            <w:vAlign w:val="center"/>
          </w:tcPr>
          <w:p w14:paraId="04E715CE">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补光灯</w:t>
            </w:r>
          </w:p>
        </w:tc>
        <w:tc>
          <w:tcPr>
            <w:tcW w:w="4394" w:type="dxa"/>
            <w:tcBorders>
              <w:top w:val="nil"/>
              <w:left w:val="nil"/>
              <w:bottom w:val="single" w:color="auto" w:sz="4" w:space="0"/>
              <w:right w:val="single" w:color="auto" w:sz="4" w:space="0"/>
            </w:tcBorders>
            <w:shd w:val="clear" w:color="000000" w:fill="FFFFFF"/>
            <w:vAlign w:val="center"/>
          </w:tcPr>
          <w:p w14:paraId="303C45D2">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描述</w:t>
            </w:r>
          </w:p>
        </w:tc>
      </w:tr>
      <w:tr w14:paraId="314F2F27">
        <w:tblPrEx>
          <w:tblCellMar>
            <w:top w:w="0" w:type="dxa"/>
            <w:left w:w="108" w:type="dxa"/>
            <w:bottom w:w="0" w:type="dxa"/>
            <w:right w:w="108" w:type="dxa"/>
          </w:tblCellMar>
        </w:tblPrEx>
        <w:trPr>
          <w:trHeight w:val="360" w:hRule="atLeast"/>
        </w:trPr>
        <w:tc>
          <w:tcPr>
            <w:tcW w:w="1413" w:type="dxa"/>
            <w:tcBorders>
              <w:top w:val="nil"/>
              <w:left w:val="single" w:color="auto" w:sz="4" w:space="0"/>
              <w:bottom w:val="single" w:color="auto" w:sz="4" w:space="0"/>
              <w:right w:val="single" w:color="auto" w:sz="4" w:space="0"/>
            </w:tcBorders>
            <w:shd w:val="clear" w:color="000000" w:fill="FFFFFF"/>
            <w:vAlign w:val="center"/>
          </w:tcPr>
          <w:p w14:paraId="659B11AE">
            <w:pPr>
              <w:widowControl/>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灯珠数量</w:t>
            </w:r>
          </w:p>
        </w:tc>
        <w:tc>
          <w:tcPr>
            <w:tcW w:w="4394" w:type="dxa"/>
            <w:tcBorders>
              <w:top w:val="nil"/>
              <w:left w:val="nil"/>
              <w:bottom w:val="single" w:color="auto" w:sz="4" w:space="0"/>
              <w:right w:val="single" w:color="auto" w:sz="4" w:space="0"/>
            </w:tcBorders>
            <w:shd w:val="clear" w:color="000000" w:fill="FFFFFF"/>
            <w:vAlign w:val="center"/>
          </w:tcPr>
          <w:p w14:paraId="09021E40">
            <w:pPr>
              <w:widowControl/>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16颗</w:t>
            </w:r>
          </w:p>
        </w:tc>
      </w:tr>
      <w:tr w14:paraId="46D5EAFA">
        <w:tblPrEx>
          <w:tblCellMar>
            <w:top w:w="0" w:type="dxa"/>
            <w:left w:w="108" w:type="dxa"/>
            <w:bottom w:w="0" w:type="dxa"/>
            <w:right w:w="108" w:type="dxa"/>
          </w:tblCellMar>
        </w:tblPrEx>
        <w:trPr>
          <w:trHeight w:val="360" w:hRule="atLeast"/>
        </w:trPr>
        <w:tc>
          <w:tcPr>
            <w:tcW w:w="1413" w:type="dxa"/>
            <w:tcBorders>
              <w:top w:val="nil"/>
              <w:left w:val="single" w:color="auto" w:sz="4" w:space="0"/>
              <w:bottom w:val="single" w:color="auto" w:sz="4" w:space="0"/>
              <w:right w:val="single" w:color="auto" w:sz="4" w:space="0"/>
            </w:tcBorders>
            <w:shd w:val="clear" w:color="000000" w:fill="FFFFFF"/>
            <w:vAlign w:val="center"/>
          </w:tcPr>
          <w:p w14:paraId="45D0C3F5">
            <w:pPr>
              <w:widowControl/>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角度</w:t>
            </w:r>
          </w:p>
        </w:tc>
        <w:tc>
          <w:tcPr>
            <w:tcW w:w="4394" w:type="dxa"/>
            <w:tcBorders>
              <w:top w:val="nil"/>
              <w:left w:val="nil"/>
              <w:bottom w:val="single" w:color="auto" w:sz="4" w:space="0"/>
              <w:right w:val="single" w:color="auto" w:sz="4" w:space="0"/>
            </w:tcBorders>
            <w:shd w:val="clear" w:color="000000" w:fill="FFFFFF"/>
            <w:vAlign w:val="center"/>
          </w:tcPr>
          <w:p w14:paraId="74FA7135">
            <w:pPr>
              <w:widowControl/>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60°</w:t>
            </w:r>
          </w:p>
        </w:tc>
      </w:tr>
      <w:tr w14:paraId="325A910F">
        <w:tblPrEx>
          <w:tblCellMar>
            <w:top w:w="0" w:type="dxa"/>
            <w:left w:w="108" w:type="dxa"/>
            <w:bottom w:w="0" w:type="dxa"/>
            <w:right w:w="108" w:type="dxa"/>
          </w:tblCellMar>
        </w:tblPrEx>
        <w:trPr>
          <w:trHeight w:val="360" w:hRule="atLeast"/>
        </w:trPr>
        <w:tc>
          <w:tcPr>
            <w:tcW w:w="1413" w:type="dxa"/>
            <w:tcBorders>
              <w:top w:val="nil"/>
              <w:left w:val="single" w:color="auto" w:sz="4" w:space="0"/>
              <w:bottom w:val="single" w:color="auto" w:sz="4" w:space="0"/>
              <w:right w:val="single" w:color="auto" w:sz="4" w:space="0"/>
            </w:tcBorders>
            <w:shd w:val="clear" w:color="000000" w:fill="FFFFFF"/>
            <w:vAlign w:val="center"/>
          </w:tcPr>
          <w:p w14:paraId="17A441E1">
            <w:pPr>
              <w:widowControl/>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光源属性</w:t>
            </w:r>
          </w:p>
        </w:tc>
        <w:tc>
          <w:tcPr>
            <w:tcW w:w="4394" w:type="dxa"/>
            <w:tcBorders>
              <w:top w:val="nil"/>
              <w:left w:val="nil"/>
              <w:bottom w:val="single" w:color="auto" w:sz="4" w:space="0"/>
              <w:right w:val="single" w:color="auto" w:sz="4" w:space="0"/>
            </w:tcBorders>
            <w:shd w:val="clear" w:color="000000" w:fill="FFFFFF"/>
            <w:vAlign w:val="center"/>
          </w:tcPr>
          <w:p w14:paraId="13800C0A">
            <w:pPr>
              <w:widowControl/>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白光</w:t>
            </w:r>
          </w:p>
        </w:tc>
      </w:tr>
      <w:tr w14:paraId="2B940C6C">
        <w:tblPrEx>
          <w:tblCellMar>
            <w:top w:w="0" w:type="dxa"/>
            <w:left w:w="108" w:type="dxa"/>
            <w:bottom w:w="0" w:type="dxa"/>
            <w:right w:w="108" w:type="dxa"/>
          </w:tblCellMar>
        </w:tblPrEx>
        <w:trPr>
          <w:trHeight w:val="360" w:hRule="atLeast"/>
        </w:trPr>
        <w:tc>
          <w:tcPr>
            <w:tcW w:w="1413" w:type="dxa"/>
            <w:tcBorders>
              <w:top w:val="nil"/>
              <w:left w:val="single" w:color="auto" w:sz="4" w:space="0"/>
              <w:bottom w:val="single" w:color="auto" w:sz="4" w:space="0"/>
              <w:right w:val="single" w:color="auto" w:sz="4" w:space="0"/>
            </w:tcBorders>
            <w:shd w:val="clear" w:color="000000" w:fill="FFFFFF"/>
            <w:vAlign w:val="center"/>
          </w:tcPr>
          <w:p w14:paraId="577BB37B">
            <w:pPr>
              <w:widowControl/>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色温</w:t>
            </w:r>
          </w:p>
        </w:tc>
        <w:tc>
          <w:tcPr>
            <w:tcW w:w="4394" w:type="dxa"/>
            <w:tcBorders>
              <w:top w:val="nil"/>
              <w:left w:val="nil"/>
              <w:bottom w:val="single" w:color="auto" w:sz="4" w:space="0"/>
              <w:right w:val="single" w:color="auto" w:sz="4" w:space="0"/>
            </w:tcBorders>
            <w:shd w:val="clear" w:color="000000" w:fill="FFFFFF"/>
            <w:vAlign w:val="center"/>
          </w:tcPr>
          <w:p w14:paraId="3FA15704">
            <w:pPr>
              <w:widowControl/>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3000-3500K</w:t>
            </w:r>
          </w:p>
        </w:tc>
      </w:tr>
      <w:tr w14:paraId="549945FF">
        <w:tblPrEx>
          <w:tblCellMar>
            <w:top w:w="0" w:type="dxa"/>
            <w:left w:w="108" w:type="dxa"/>
            <w:bottom w:w="0" w:type="dxa"/>
            <w:right w:w="108" w:type="dxa"/>
          </w:tblCellMar>
        </w:tblPrEx>
        <w:trPr>
          <w:trHeight w:val="360" w:hRule="atLeast"/>
        </w:trPr>
        <w:tc>
          <w:tcPr>
            <w:tcW w:w="1413" w:type="dxa"/>
            <w:tcBorders>
              <w:top w:val="nil"/>
              <w:left w:val="single" w:color="auto" w:sz="4" w:space="0"/>
              <w:bottom w:val="single" w:color="auto" w:sz="4" w:space="0"/>
              <w:right w:val="single" w:color="auto" w:sz="4" w:space="0"/>
            </w:tcBorders>
            <w:shd w:val="clear" w:color="000000" w:fill="FFFFFF"/>
            <w:vAlign w:val="center"/>
          </w:tcPr>
          <w:p w14:paraId="69AD4826">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接口特性</w:t>
            </w:r>
          </w:p>
        </w:tc>
        <w:tc>
          <w:tcPr>
            <w:tcW w:w="4394" w:type="dxa"/>
            <w:tcBorders>
              <w:top w:val="nil"/>
              <w:left w:val="nil"/>
              <w:bottom w:val="single" w:color="auto" w:sz="4" w:space="0"/>
              <w:right w:val="single" w:color="auto" w:sz="4" w:space="0"/>
            </w:tcBorders>
            <w:shd w:val="clear" w:color="000000" w:fill="FFFFFF"/>
            <w:vAlign w:val="center"/>
          </w:tcPr>
          <w:p w14:paraId="37B5CD7F">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描述</w:t>
            </w:r>
          </w:p>
        </w:tc>
      </w:tr>
      <w:tr w14:paraId="64D599B5">
        <w:tblPrEx>
          <w:tblCellMar>
            <w:top w:w="0" w:type="dxa"/>
            <w:left w:w="108" w:type="dxa"/>
            <w:bottom w:w="0" w:type="dxa"/>
            <w:right w:w="108" w:type="dxa"/>
          </w:tblCellMar>
        </w:tblPrEx>
        <w:trPr>
          <w:trHeight w:val="360" w:hRule="atLeast"/>
        </w:trPr>
        <w:tc>
          <w:tcPr>
            <w:tcW w:w="1413" w:type="dxa"/>
            <w:tcBorders>
              <w:top w:val="nil"/>
              <w:left w:val="single" w:color="auto" w:sz="4" w:space="0"/>
              <w:bottom w:val="single" w:color="auto" w:sz="4" w:space="0"/>
              <w:right w:val="single" w:color="auto" w:sz="4" w:space="0"/>
            </w:tcBorders>
            <w:shd w:val="clear" w:color="000000" w:fill="FFFFFF"/>
            <w:vAlign w:val="center"/>
          </w:tcPr>
          <w:p w14:paraId="171F1EB5">
            <w:pPr>
              <w:widowControl/>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通信接口</w:t>
            </w:r>
          </w:p>
        </w:tc>
        <w:tc>
          <w:tcPr>
            <w:tcW w:w="4394" w:type="dxa"/>
            <w:tcBorders>
              <w:top w:val="nil"/>
              <w:left w:val="nil"/>
              <w:bottom w:val="single" w:color="auto" w:sz="4" w:space="0"/>
              <w:right w:val="single" w:color="auto" w:sz="4" w:space="0"/>
            </w:tcBorders>
            <w:shd w:val="clear" w:color="000000" w:fill="FFFFFF"/>
            <w:vAlign w:val="center"/>
          </w:tcPr>
          <w:p w14:paraId="1FE9BBC8">
            <w:pPr>
              <w:widowControl/>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 xml:space="preserve">RJ45 </w:t>
            </w:r>
          </w:p>
        </w:tc>
      </w:tr>
      <w:tr w14:paraId="65E7DF8F">
        <w:tblPrEx>
          <w:tblCellMar>
            <w:top w:w="0" w:type="dxa"/>
            <w:left w:w="108" w:type="dxa"/>
            <w:bottom w:w="0" w:type="dxa"/>
            <w:right w:w="108" w:type="dxa"/>
          </w:tblCellMar>
        </w:tblPrEx>
        <w:trPr>
          <w:trHeight w:val="360" w:hRule="atLeast"/>
        </w:trPr>
        <w:tc>
          <w:tcPr>
            <w:tcW w:w="1413" w:type="dxa"/>
            <w:tcBorders>
              <w:top w:val="nil"/>
              <w:left w:val="single" w:color="auto" w:sz="4" w:space="0"/>
              <w:bottom w:val="single" w:color="auto" w:sz="4" w:space="0"/>
              <w:right w:val="single" w:color="auto" w:sz="4" w:space="0"/>
            </w:tcBorders>
            <w:shd w:val="clear" w:color="000000" w:fill="FFFFFF"/>
            <w:vAlign w:val="center"/>
          </w:tcPr>
          <w:p w14:paraId="71769B7A">
            <w:pPr>
              <w:widowControl/>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RS485</w:t>
            </w:r>
          </w:p>
        </w:tc>
        <w:tc>
          <w:tcPr>
            <w:tcW w:w="4394" w:type="dxa"/>
            <w:tcBorders>
              <w:top w:val="nil"/>
              <w:left w:val="nil"/>
              <w:bottom w:val="single" w:color="auto" w:sz="4" w:space="0"/>
              <w:right w:val="single" w:color="auto" w:sz="4" w:space="0"/>
            </w:tcBorders>
            <w:shd w:val="clear" w:color="000000" w:fill="FFFFFF"/>
            <w:vAlign w:val="center"/>
          </w:tcPr>
          <w:p w14:paraId="6E3798A5">
            <w:pPr>
              <w:widowControl/>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支持</w:t>
            </w:r>
          </w:p>
        </w:tc>
      </w:tr>
      <w:tr w14:paraId="15B995EE">
        <w:tblPrEx>
          <w:tblCellMar>
            <w:top w:w="0" w:type="dxa"/>
            <w:left w:w="108" w:type="dxa"/>
            <w:bottom w:w="0" w:type="dxa"/>
            <w:right w:w="108" w:type="dxa"/>
          </w:tblCellMar>
        </w:tblPrEx>
        <w:trPr>
          <w:trHeight w:val="360" w:hRule="atLeast"/>
        </w:trPr>
        <w:tc>
          <w:tcPr>
            <w:tcW w:w="1413" w:type="dxa"/>
            <w:tcBorders>
              <w:top w:val="nil"/>
              <w:left w:val="single" w:color="auto" w:sz="4" w:space="0"/>
              <w:bottom w:val="single" w:color="auto" w:sz="4" w:space="0"/>
              <w:right w:val="single" w:color="auto" w:sz="4" w:space="0"/>
            </w:tcBorders>
            <w:shd w:val="clear" w:color="000000" w:fill="FFFFFF"/>
            <w:vAlign w:val="center"/>
          </w:tcPr>
          <w:p w14:paraId="0B786744">
            <w:pPr>
              <w:widowControl/>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开关量</w:t>
            </w:r>
          </w:p>
        </w:tc>
        <w:tc>
          <w:tcPr>
            <w:tcW w:w="4394" w:type="dxa"/>
            <w:tcBorders>
              <w:top w:val="nil"/>
              <w:left w:val="nil"/>
              <w:bottom w:val="single" w:color="auto" w:sz="4" w:space="0"/>
              <w:right w:val="single" w:color="auto" w:sz="4" w:space="0"/>
            </w:tcBorders>
            <w:shd w:val="clear" w:color="000000" w:fill="FFFFFF"/>
            <w:vAlign w:val="center"/>
          </w:tcPr>
          <w:p w14:paraId="251E47EA">
            <w:pPr>
              <w:widowControl/>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2路输出，2路输入</w:t>
            </w:r>
          </w:p>
        </w:tc>
      </w:tr>
      <w:tr w14:paraId="69BCDA75">
        <w:tblPrEx>
          <w:tblCellMar>
            <w:top w:w="0" w:type="dxa"/>
            <w:left w:w="108" w:type="dxa"/>
            <w:bottom w:w="0" w:type="dxa"/>
            <w:right w:w="108" w:type="dxa"/>
          </w:tblCellMar>
        </w:tblPrEx>
        <w:trPr>
          <w:trHeight w:val="360" w:hRule="atLeast"/>
        </w:trPr>
        <w:tc>
          <w:tcPr>
            <w:tcW w:w="1413" w:type="dxa"/>
            <w:tcBorders>
              <w:top w:val="nil"/>
              <w:left w:val="single" w:color="auto" w:sz="4" w:space="0"/>
              <w:bottom w:val="single" w:color="auto" w:sz="4" w:space="0"/>
              <w:right w:val="single" w:color="auto" w:sz="4" w:space="0"/>
            </w:tcBorders>
            <w:shd w:val="clear" w:color="000000" w:fill="FFFFFF"/>
            <w:vAlign w:val="center"/>
          </w:tcPr>
          <w:p w14:paraId="0BB98E9A">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通用特性</w:t>
            </w:r>
          </w:p>
        </w:tc>
        <w:tc>
          <w:tcPr>
            <w:tcW w:w="4394" w:type="dxa"/>
            <w:tcBorders>
              <w:top w:val="nil"/>
              <w:left w:val="nil"/>
              <w:bottom w:val="single" w:color="auto" w:sz="4" w:space="0"/>
              <w:right w:val="single" w:color="auto" w:sz="4" w:space="0"/>
            </w:tcBorders>
            <w:shd w:val="clear" w:color="000000" w:fill="FFFFFF"/>
            <w:vAlign w:val="center"/>
          </w:tcPr>
          <w:p w14:paraId="68A053D4">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描述</w:t>
            </w:r>
          </w:p>
        </w:tc>
      </w:tr>
      <w:tr w14:paraId="43EB58A3">
        <w:tblPrEx>
          <w:tblCellMar>
            <w:top w:w="0" w:type="dxa"/>
            <w:left w:w="108" w:type="dxa"/>
            <w:bottom w:w="0" w:type="dxa"/>
            <w:right w:w="108" w:type="dxa"/>
          </w:tblCellMar>
        </w:tblPrEx>
        <w:trPr>
          <w:trHeight w:val="360" w:hRule="atLeast"/>
        </w:trPr>
        <w:tc>
          <w:tcPr>
            <w:tcW w:w="1413" w:type="dxa"/>
            <w:tcBorders>
              <w:top w:val="nil"/>
              <w:left w:val="single" w:color="auto" w:sz="4" w:space="0"/>
              <w:bottom w:val="single" w:color="auto" w:sz="4" w:space="0"/>
              <w:right w:val="single" w:color="auto" w:sz="4" w:space="0"/>
            </w:tcBorders>
            <w:shd w:val="clear" w:color="000000" w:fill="FFFFFF"/>
            <w:vAlign w:val="center"/>
          </w:tcPr>
          <w:p w14:paraId="0D15B0AB">
            <w:pPr>
              <w:widowControl/>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电源</w:t>
            </w:r>
          </w:p>
        </w:tc>
        <w:tc>
          <w:tcPr>
            <w:tcW w:w="4394" w:type="dxa"/>
            <w:tcBorders>
              <w:top w:val="nil"/>
              <w:left w:val="nil"/>
              <w:bottom w:val="single" w:color="auto" w:sz="4" w:space="0"/>
              <w:right w:val="single" w:color="auto" w:sz="4" w:space="0"/>
            </w:tcBorders>
            <w:shd w:val="clear" w:color="000000" w:fill="FFFFFF"/>
            <w:vAlign w:val="center"/>
          </w:tcPr>
          <w:p w14:paraId="142754C2">
            <w:pPr>
              <w:widowControl/>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工作电压：AC 220V</w:t>
            </w:r>
          </w:p>
        </w:tc>
      </w:tr>
      <w:tr w14:paraId="6615B51B">
        <w:tblPrEx>
          <w:tblCellMar>
            <w:top w:w="0" w:type="dxa"/>
            <w:left w:w="108" w:type="dxa"/>
            <w:bottom w:w="0" w:type="dxa"/>
            <w:right w:w="108" w:type="dxa"/>
          </w:tblCellMar>
        </w:tblPrEx>
        <w:trPr>
          <w:trHeight w:val="360" w:hRule="atLeast"/>
        </w:trPr>
        <w:tc>
          <w:tcPr>
            <w:tcW w:w="1413" w:type="dxa"/>
            <w:tcBorders>
              <w:top w:val="nil"/>
              <w:left w:val="single" w:color="auto" w:sz="4" w:space="0"/>
              <w:bottom w:val="single" w:color="auto" w:sz="4" w:space="0"/>
              <w:right w:val="single" w:color="auto" w:sz="4" w:space="0"/>
            </w:tcBorders>
            <w:shd w:val="clear" w:color="000000" w:fill="FFFFFF"/>
            <w:vAlign w:val="center"/>
          </w:tcPr>
          <w:p w14:paraId="36B44DF7">
            <w:pPr>
              <w:widowControl/>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安装方式</w:t>
            </w:r>
          </w:p>
        </w:tc>
        <w:tc>
          <w:tcPr>
            <w:tcW w:w="4394" w:type="dxa"/>
            <w:tcBorders>
              <w:top w:val="nil"/>
              <w:left w:val="nil"/>
              <w:bottom w:val="single" w:color="auto" w:sz="4" w:space="0"/>
              <w:right w:val="single" w:color="auto" w:sz="4" w:space="0"/>
            </w:tcBorders>
            <w:shd w:val="clear" w:color="000000" w:fill="FFFFFF"/>
            <w:vAlign w:val="center"/>
          </w:tcPr>
          <w:p w14:paraId="3E1FD406">
            <w:pPr>
              <w:widowControl/>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落地安装</w:t>
            </w:r>
          </w:p>
        </w:tc>
      </w:tr>
      <w:tr w14:paraId="118A9F5A">
        <w:tblPrEx>
          <w:tblCellMar>
            <w:top w:w="0" w:type="dxa"/>
            <w:left w:w="108" w:type="dxa"/>
            <w:bottom w:w="0" w:type="dxa"/>
            <w:right w:w="108" w:type="dxa"/>
          </w:tblCellMar>
        </w:tblPrEx>
        <w:trPr>
          <w:trHeight w:val="360" w:hRule="atLeast"/>
        </w:trPr>
        <w:tc>
          <w:tcPr>
            <w:tcW w:w="1413" w:type="dxa"/>
            <w:tcBorders>
              <w:top w:val="nil"/>
              <w:left w:val="single" w:color="auto" w:sz="4" w:space="0"/>
              <w:bottom w:val="single" w:color="auto" w:sz="4" w:space="0"/>
              <w:right w:val="single" w:color="auto" w:sz="4" w:space="0"/>
            </w:tcBorders>
            <w:shd w:val="clear" w:color="000000" w:fill="FFFFFF"/>
            <w:vAlign w:val="center"/>
          </w:tcPr>
          <w:p w14:paraId="69D1BF39">
            <w:pPr>
              <w:widowControl/>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工作环境</w:t>
            </w:r>
          </w:p>
        </w:tc>
        <w:tc>
          <w:tcPr>
            <w:tcW w:w="4394" w:type="dxa"/>
            <w:tcBorders>
              <w:top w:val="nil"/>
              <w:left w:val="nil"/>
              <w:bottom w:val="single" w:color="auto" w:sz="4" w:space="0"/>
              <w:right w:val="single" w:color="auto" w:sz="4" w:space="0"/>
            </w:tcBorders>
            <w:shd w:val="clear" w:color="000000" w:fill="FFFFFF"/>
            <w:vAlign w:val="center"/>
          </w:tcPr>
          <w:p w14:paraId="2EA1D58F">
            <w:pPr>
              <w:widowControl/>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-20~50℃</w:t>
            </w:r>
          </w:p>
        </w:tc>
      </w:tr>
      <w:tr w14:paraId="78AEDDFE">
        <w:tblPrEx>
          <w:tblCellMar>
            <w:top w:w="0" w:type="dxa"/>
            <w:left w:w="108" w:type="dxa"/>
            <w:bottom w:w="0" w:type="dxa"/>
            <w:right w:w="108" w:type="dxa"/>
          </w:tblCellMar>
        </w:tblPrEx>
        <w:trPr>
          <w:trHeight w:val="360" w:hRule="atLeast"/>
        </w:trPr>
        <w:tc>
          <w:tcPr>
            <w:tcW w:w="1413" w:type="dxa"/>
            <w:tcBorders>
              <w:top w:val="nil"/>
              <w:left w:val="single" w:color="auto" w:sz="4" w:space="0"/>
              <w:bottom w:val="single" w:color="auto" w:sz="4" w:space="0"/>
              <w:right w:val="single" w:color="auto" w:sz="4" w:space="0"/>
            </w:tcBorders>
            <w:shd w:val="clear" w:color="000000" w:fill="FFFFFF"/>
            <w:vAlign w:val="center"/>
          </w:tcPr>
          <w:p w14:paraId="0E0FEF5A">
            <w:pPr>
              <w:widowControl/>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防护等级</w:t>
            </w:r>
          </w:p>
        </w:tc>
        <w:tc>
          <w:tcPr>
            <w:tcW w:w="4394" w:type="dxa"/>
            <w:tcBorders>
              <w:top w:val="nil"/>
              <w:left w:val="nil"/>
              <w:bottom w:val="single" w:color="auto" w:sz="4" w:space="0"/>
              <w:right w:val="single" w:color="auto" w:sz="4" w:space="0"/>
            </w:tcBorders>
            <w:shd w:val="clear" w:color="000000" w:fill="FFFFFF"/>
            <w:vAlign w:val="center"/>
          </w:tcPr>
          <w:p w14:paraId="145E1741">
            <w:pPr>
              <w:widowControl/>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IP54</w:t>
            </w:r>
          </w:p>
        </w:tc>
      </w:tr>
    </w:tbl>
    <w:p w14:paraId="00DDE4F9">
      <w:pPr>
        <w:tabs>
          <w:tab w:val="left" w:pos="753"/>
        </w:tabs>
        <w:adjustRightInd w:val="0"/>
        <w:snapToGrid w:val="0"/>
        <w:spacing w:line="360" w:lineRule="auto"/>
        <w:rPr>
          <w:rFonts w:hint="eastAsia" w:ascii="宋体" w:hAnsi="宋体" w:eastAsia="宋体" w:cs="宋体"/>
          <w:b/>
          <w:bCs/>
          <w:sz w:val="24"/>
          <w:szCs w:val="24"/>
        </w:rPr>
      </w:pPr>
    </w:p>
    <w:bookmarkEnd w:id="64"/>
    <w:bookmarkEnd w:id="65"/>
    <w:bookmarkEnd w:id="66"/>
    <w:p w14:paraId="564376D0">
      <w:pPr>
        <w:pStyle w:val="4"/>
        <w:spacing w:line="312" w:lineRule="auto"/>
        <w:rPr>
          <w:rFonts w:hint="eastAsia" w:ascii="宋体" w:hAnsi="宋体" w:cs="宋体"/>
          <w:szCs w:val="24"/>
        </w:rPr>
      </w:pPr>
      <w:r>
        <w:rPr>
          <w:rFonts w:hint="eastAsia" w:ascii="宋体" w:hAnsi="宋体" w:cs="宋体"/>
          <w:szCs w:val="24"/>
        </w:rPr>
        <w:t>卡口专用高速摄像机(辅机）</w:t>
      </w:r>
    </w:p>
    <w:bookmarkEnd w:id="67"/>
    <w:p w14:paraId="7531DED4">
      <w:pPr>
        <w:tabs>
          <w:tab w:val="left" w:pos="420"/>
        </w:tabs>
        <w:spacing w:line="360" w:lineRule="auto"/>
        <w:rPr>
          <w:rFonts w:hint="eastAsia" w:ascii="宋体" w:hAnsi="宋体" w:eastAsia="宋体" w:cs="宋体"/>
          <w:b/>
          <w:bCs/>
          <w:sz w:val="24"/>
          <w:szCs w:val="24"/>
        </w:rPr>
      </w:pPr>
      <w:r>
        <w:rPr>
          <w:rFonts w:hint="eastAsia" w:ascii="宋体" w:hAnsi="宋体" w:eastAsia="宋体" w:cs="宋体"/>
          <w:b/>
          <w:bCs/>
          <w:sz w:val="24"/>
          <w:szCs w:val="24"/>
        </w:rPr>
        <w:t>技术要求：</w:t>
      </w:r>
    </w:p>
    <w:tbl>
      <w:tblPr>
        <w:tblStyle w:val="31"/>
        <w:tblW w:w="87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701"/>
        <w:gridCol w:w="6379"/>
      </w:tblGrid>
      <w:tr w14:paraId="58D26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04" w:type="dxa"/>
            <w:shd w:val="clear" w:color="auto" w:fill="D1D1D1"/>
            <w:vAlign w:val="center"/>
          </w:tcPr>
          <w:p w14:paraId="7E6FC14C">
            <w:pPr>
              <w:jc w:val="center"/>
              <w:rPr>
                <w:rFonts w:hint="eastAsia" w:ascii="宋体" w:hAnsi="宋体" w:eastAsia="宋体"/>
                <w:sz w:val="20"/>
              </w:rPr>
            </w:pPr>
            <w:r>
              <w:rPr>
                <w:rFonts w:hint="eastAsia" w:ascii="宋体" w:hAnsi="宋体" w:eastAsia="宋体"/>
                <w:sz w:val="20"/>
              </w:rPr>
              <w:t>范畴</w:t>
            </w:r>
          </w:p>
        </w:tc>
        <w:tc>
          <w:tcPr>
            <w:tcW w:w="1701" w:type="dxa"/>
            <w:shd w:val="clear" w:color="auto" w:fill="D1D1D1"/>
            <w:vAlign w:val="center"/>
          </w:tcPr>
          <w:p w14:paraId="205771D4">
            <w:pPr>
              <w:jc w:val="center"/>
              <w:rPr>
                <w:rFonts w:hint="eastAsia" w:ascii="宋体" w:hAnsi="宋体" w:eastAsia="宋体"/>
                <w:sz w:val="20"/>
              </w:rPr>
            </w:pPr>
            <w:r>
              <w:rPr>
                <w:rFonts w:hint="eastAsia" w:ascii="宋体" w:hAnsi="宋体" w:eastAsia="宋体"/>
                <w:sz w:val="20"/>
              </w:rPr>
              <w:t>项目</w:t>
            </w:r>
          </w:p>
        </w:tc>
        <w:tc>
          <w:tcPr>
            <w:tcW w:w="6379" w:type="dxa"/>
            <w:shd w:val="clear" w:color="auto" w:fill="D1D1D1"/>
            <w:vAlign w:val="center"/>
          </w:tcPr>
          <w:p w14:paraId="55B6972C">
            <w:pPr>
              <w:jc w:val="center"/>
              <w:rPr>
                <w:rFonts w:hint="eastAsia" w:ascii="宋体" w:hAnsi="宋体" w:eastAsia="宋体"/>
                <w:sz w:val="20"/>
              </w:rPr>
            </w:pPr>
            <w:r>
              <w:rPr>
                <w:rFonts w:hint="eastAsia" w:ascii="宋体" w:hAnsi="宋体" w:eastAsia="宋体"/>
                <w:sz w:val="20"/>
              </w:rPr>
              <w:t>说明</w:t>
            </w:r>
          </w:p>
        </w:tc>
      </w:tr>
      <w:tr w14:paraId="3947C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704" w:type="dxa"/>
            <w:vMerge w:val="restart"/>
            <w:shd w:val="clear" w:color="auto" w:fill="auto"/>
            <w:vAlign w:val="center"/>
          </w:tcPr>
          <w:p w14:paraId="1A9D0101">
            <w:pPr>
              <w:jc w:val="center"/>
              <w:rPr>
                <w:rFonts w:hint="eastAsia" w:ascii="宋体" w:hAnsi="宋体" w:eastAsia="宋体"/>
                <w:sz w:val="20"/>
              </w:rPr>
            </w:pPr>
            <w:r>
              <w:rPr>
                <w:rFonts w:hint="eastAsia" w:ascii="宋体" w:hAnsi="宋体" w:eastAsia="宋体"/>
                <w:sz w:val="20"/>
              </w:rPr>
              <w:t>识别算法</w:t>
            </w:r>
          </w:p>
        </w:tc>
        <w:tc>
          <w:tcPr>
            <w:tcW w:w="1701" w:type="dxa"/>
            <w:shd w:val="clear" w:color="auto" w:fill="auto"/>
            <w:vAlign w:val="center"/>
          </w:tcPr>
          <w:p w14:paraId="143C36EB">
            <w:pPr>
              <w:jc w:val="center"/>
              <w:rPr>
                <w:rFonts w:hint="eastAsia" w:ascii="宋体" w:hAnsi="宋体" w:eastAsia="宋体"/>
                <w:sz w:val="20"/>
              </w:rPr>
            </w:pPr>
            <w:r>
              <w:rPr>
                <w:rFonts w:hint="eastAsia" w:ascii="宋体" w:hAnsi="宋体" w:eastAsia="宋体"/>
                <w:sz w:val="20"/>
              </w:rPr>
              <w:t>抓拍率</w:t>
            </w:r>
          </w:p>
        </w:tc>
        <w:tc>
          <w:tcPr>
            <w:tcW w:w="6379" w:type="dxa"/>
            <w:shd w:val="clear" w:color="auto" w:fill="auto"/>
            <w:vAlign w:val="center"/>
          </w:tcPr>
          <w:p w14:paraId="651387A5">
            <w:pPr>
              <w:adjustRightInd w:val="0"/>
              <w:snapToGrid w:val="0"/>
              <w:jc w:val="center"/>
              <w:rPr>
                <w:rFonts w:hint="eastAsia" w:ascii="宋体" w:hAnsi="宋体" w:eastAsia="宋体"/>
                <w:sz w:val="20"/>
              </w:rPr>
            </w:pPr>
            <w:r>
              <w:rPr>
                <w:rFonts w:ascii="宋体" w:hAnsi="宋体" w:eastAsia="宋体"/>
                <w:sz w:val="20"/>
              </w:rPr>
              <w:t>≥</w:t>
            </w:r>
            <w:r>
              <w:rPr>
                <w:rFonts w:hint="eastAsia" w:ascii="宋体" w:hAnsi="宋体" w:eastAsia="宋体"/>
                <w:sz w:val="20"/>
              </w:rPr>
              <w:t>99.9%</w:t>
            </w:r>
          </w:p>
        </w:tc>
      </w:tr>
      <w:tr w14:paraId="5F0AD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704" w:type="dxa"/>
            <w:vMerge w:val="continue"/>
            <w:shd w:val="clear" w:color="auto" w:fill="auto"/>
            <w:vAlign w:val="center"/>
          </w:tcPr>
          <w:p w14:paraId="10B39601">
            <w:pPr>
              <w:jc w:val="center"/>
              <w:rPr>
                <w:rFonts w:hint="eastAsia" w:ascii="宋体" w:hAnsi="宋体" w:eastAsia="宋体"/>
                <w:sz w:val="20"/>
              </w:rPr>
            </w:pPr>
          </w:p>
        </w:tc>
        <w:tc>
          <w:tcPr>
            <w:tcW w:w="1701" w:type="dxa"/>
            <w:shd w:val="clear" w:color="auto" w:fill="auto"/>
            <w:vAlign w:val="center"/>
          </w:tcPr>
          <w:p w14:paraId="548E6C98">
            <w:pPr>
              <w:jc w:val="center"/>
              <w:rPr>
                <w:rFonts w:hint="eastAsia" w:ascii="宋体" w:hAnsi="宋体" w:eastAsia="宋体"/>
                <w:sz w:val="20"/>
              </w:rPr>
            </w:pPr>
            <w:r>
              <w:rPr>
                <w:rFonts w:hint="eastAsia" w:ascii="宋体" w:hAnsi="宋体" w:eastAsia="宋体"/>
                <w:sz w:val="20"/>
              </w:rPr>
              <w:t>识别率</w:t>
            </w:r>
          </w:p>
        </w:tc>
        <w:tc>
          <w:tcPr>
            <w:tcW w:w="6379" w:type="dxa"/>
            <w:shd w:val="clear" w:color="auto" w:fill="auto"/>
            <w:vAlign w:val="center"/>
          </w:tcPr>
          <w:p w14:paraId="76E8E0F3">
            <w:pPr>
              <w:adjustRightInd w:val="0"/>
              <w:snapToGrid w:val="0"/>
              <w:jc w:val="center"/>
              <w:rPr>
                <w:rFonts w:hint="eastAsia" w:ascii="宋体" w:hAnsi="宋体" w:eastAsia="宋体"/>
                <w:sz w:val="20"/>
              </w:rPr>
            </w:pPr>
            <w:r>
              <w:rPr>
                <w:rFonts w:hint="eastAsia" w:ascii="宋体" w:hAnsi="宋体" w:eastAsia="宋体"/>
                <w:sz w:val="20"/>
              </w:rPr>
              <w:t>≥99.8%（典型车牌）</w:t>
            </w:r>
          </w:p>
        </w:tc>
      </w:tr>
      <w:tr w14:paraId="3FD7D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704" w:type="dxa"/>
            <w:vMerge w:val="continue"/>
            <w:shd w:val="clear" w:color="auto" w:fill="auto"/>
            <w:vAlign w:val="center"/>
          </w:tcPr>
          <w:p w14:paraId="3D5CB31E">
            <w:pPr>
              <w:jc w:val="center"/>
              <w:rPr>
                <w:rFonts w:hint="eastAsia" w:ascii="宋体" w:hAnsi="宋体" w:eastAsia="宋体"/>
                <w:sz w:val="20"/>
              </w:rPr>
            </w:pPr>
          </w:p>
        </w:tc>
        <w:tc>
          <w:tcPr>
            <w:tcW w:w="1701" w:type="dxa"/>
            <w:shd w:val="clear" w:color="auto" w:fill="auto"/>
            <w:vAlign w:val="center"/>
          </w:tcPr>
          <w:p w14:paraId="28504F2E">
            <w:pPr>
              <w:jc w:val="center"/>
              <w:rPr>
                <w:rFonts w:hint="eastAsia" w:ascii="宋体" w:hAnsi="宋体" w:eastAsia="宋体"/>
                <w:sz w:val="20"/>
              </w:rPr>
            </w:pPr>
            <w:r>
              <w:rPr>
                <w:rFonts w:hint="eastAsia" w:ascii="宋体" w:hAnsi="宋体" w:eastAsia="宋体"/>
                <w:sz w:val="20"/>
              </w:rPr>
              <w:t>适应车速</w:t>
            </w:r>
          </w:p>
        </w:tc>
        <w:tc>
          <w:tcPr>
            <w:tcW w:w="6379" w:type="dxa"/>
            <w:shd w:val="clear" w:color="auto" w:fill="auto"/>
            <w:vAlign w:val="center"/>
          </w:tcPr>
          <w:p w14:paraId="2BFA63EA">
            <w:pPr>
              <w:adjustRightInd w:val="0"/>
              <w:snapToGrid w:val="0"/>
              <w:jc w:val="center"/>
              <w:rPr>
                <w:rFonts w:hint="eastAsia" w:ascii="宋体" w:hAnsi="宋体" w:eastAsia="宋体"/>
                <w:sz w:val="20"/>
              </w:rPr>
            </w:pPr>
            <w:r>
              <w:rPr>
                <w:rFonts w:hint="eastAsia" w:ascii="宋体" w:hAnsi="宋体" w:eastAsia="宋体"/>
                <w:sz w:val="20"/>
              </w:rPr>
              <w:t>0-40公里/小时</w:t>
            </w:r>
          </w:p>
        </w:tc>
      </w:tr>
      <w:tr w14:paraId="01BD0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704" w:type="dxa"/>
            <w:vMerge w:val="continue"/>
            <w:shd w:val="clear" w:color="auto" w:fill="auto"/>
            <w:vAlign w:val="center"/>
          </w:tcPr>
          <w:p w14:paraId="5670857B">
            <w:pPr>
              <w:jc w:val="center"/>
              <w:rPr>
                <w:rFonts w:hint="eastAsia" w:ascii="宋体" w:hAnsi="宋体" w:eastAsia="宋体"/>
                <w:sz w:val="20"/>
              </w:rPr>
            </w:pPr>
          </w:p>
        </w:tc>
        <w:tc>
          <w:tcPr>
            <w:tcW w:w="1701" w:type="dxa"/>
            <w:shd w:val="clear" w:color="auto" w:fill="auto"/>
            <w:vAlign w:val="center"/>
          </w:tcPr>
          <w:p w14:paraId="35BD9674">
            <w:pPr>
              <w:jc w:val="center"/>
              <w:rPr>
                <w:rFonts w:hint="eastAsia" w:ascii="宋体" w:hAnsi="宋体" w:eastAsia="宋体"/>
                <w:sz w:val="20"/>
              </w:rPr>
            </w:pPr>
            <w:r>
              <w:rPr>
                <w:rFonts w:hint="eastAsia" w:ascii="宋体" w:hAnsi="宋体" w:eastAsia="宋体"/>
                <w:sz w:val="20"/>
              </w:rPr>
              <w:t>车牌识别类型</w:t>
            </w:r>
          </w:p>
        </w:tc>
        <w:tc>
          <w:tcPr>
            <w:tcW w:w="6379" w:type="dxa"/>
            <w:shd w:val="clear" w:color="auto" w:fill="auto"/>
            <w:vAlign w:val="center"/>
          </w:tcPr>
          <w:p w14:paraId="4541A0A7">
            <w:pPr>
              <w:adjustRightInd w:val="0"/>
              <w:snapToGrid w:val="0"/>
              <w:jc w:val="center"/>
              <w:rPr>
                <w:rFonts w:hint="eastAsia" w:ascii="宋体" w:hAnsi="宋体" w:eastAsia="宋体"/>
                <w:sz w:val="20"/>
              </w:rPr>
            </w:pPr>
            <w:r>
              <w:rPr>
                <w:rFonts w:hint="eastAsia" w:ascii="宋体" w:hAnsi="宋体" w:eastAsia="宋体"/>
                <w:sz w:val="20"/>
              </w:rPr>
              <w:t>普通蓝牌、单双层黄牌、新能源、单双层警车、新武警、单双层军牌、新使馆、教练车、港澳进出大陆车牌、应急</w:t>
            </w:r>
            <w:r>
              <w:rPr>
                <w:rFonts w:ascii="宋体" w:hAnsi="宋体" w:eastAsia="宋体"/>
                <w:sz w:val="20"/>
              </w:rPr>
              <w:t>车牌、</w:t>
            </w:r>
            <w:r>
              <w:rPr>
                <w:rFonts w:hint="eastAsia" w:ascii="宋体" w:hAnsi="宋体" w:eastAsia="宋体"/>
                <w:sz w:val="20"/>
              </w:rPr>
              <w:t>民航、特殊车牌等</w:t>
            </w:r>
          </w:p>
        </w:tc>
      </w:tr>
      <w:tr w14:paraId="4FD19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704" w:type="dxa"/>
            <w:vMerge w:val="continue"/>
            <w:shd w:val="clear" w:color="auto" w:fill="auto"/>
            <w:vAlign w:val="center"/>
          </w:tcPr>
          <w:p w14:paraId="4D0B12E7">
            <w:pPr>
              <w:jc w:val="center"/>
              <w:rPr>
                <w:rFonts w:hint="eastAsia" w:ascii="宋体" w:hAnsi="宋体" w:eastAsia="宋体"/>
                <w:sz w:val="20"/>
              </w:rPr>
            </w:pPr>
          </w:p>
        </w:tc>
        <w:tc>
          <w:tcPr>
            <w:tcW w:w="1701" w:type="dxa"/>
            <w:shd w:val="clear" w:color="auto" w:fill="auto"/>
            <w:vAlign w:val="center"/>
          </w:tcPr>
          <w:p w14:paraId="3CE110F8">
            <w:pPr>
              <w:jc w:val="center"/>
              <w:rPr>
                <w:rFonts w:hint="eastAsia" w:ascii="宋体" w:hAnsi="宋体" w:eastAsia="宋体"/>
                <w:sz w:val="20"/>
              </w:rPr>
            </w:pPr>
            <w:r>
              <w:rPr>
                <w:rFonts w:hint="eastAsia" w:ascii="宋体" w:hAnsi="宋体" w:eastAsia="宋体"/>
                <w:sz w:val="20"/>
              </w:rPr>
              <w:t>车牌识别特征</w:t>
            </w:r>
          </w:p>
        </w:tc>
        <w:tc>
          <w:tcPr>
            <w:tcW w:w="6379" w:type="dxa"/>
            <w:shd w:val="clear" w:color="auto" w:fill="auto"/>
            <w:vAlign w:val="center"/>
          </w:tcPr>
          <w:p w14:paraId="2154DDE7">
            <w:pPr>
              <w:adjustRightInd w:val="0"/>
              <w:snapToGrid w:val="0"/>
              <w:jc w:val="center"/>
              <w:rPr>
                <w:rFonts w:hint="eastAsia" w:ascii="宋体" w:hAnsi="宋体" w:eastAsia="宋体"/>
                <w:sz w:val="20"/>
              </w:rPr>
            </w:pPr>
            <w:r>
              <w:rPr>
                <w:rFonts w:hint="eastAsia" w:ascii="宋体" w:hAnsi="宋体" w:eastAsia="宋体"/>
                <w:sz w:val="20"/>
              </w:rPr>
              <w:t>号码、颜色、类型、宽度</w:t>
            </w:r>
          </w:p>
        </w:tc>
      </w:tr>
      <w:tr w14:paraId="5D1A6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704" w:type="dxa"/>
            <w:vMerge w:val="continue"/>
            <w:shd w:val="clear" w:color="auto" w:fill="auto"/>
            <w:vAlign w:val="center"/>
          </w:tcPr>
          <w:p w14:paraId="36CC69FC">
            <w:pPr>
              <w:jc w:val="center"/>
              <w:rPr>
                <w:rFonts w:hint="eastAsia" w:ascii="宋体" w:hAnsi="宋体" w:eastAsia="宋体"/>
                <w:sz w:val="20"/>
              </w:rPr>
            </w:pPr>
          </w:p>
        </w:tc>
        <w:tc>
          <w:tcPr>
            <w:tcW w:w="1701" w:type="dxa"/>
            <w:shd w:val="clear" w:color="auto" w:fill="auto"/>
            <w:vAlign w:val="center"/>
          </w:tcPr>
          <w:p w14:paraId="5B0AC23C">
            <w:pPr>
              <w:jc w:val="center"/>
              <w:rPr>
                <w:rFonts w:hint="eastAsia" w:ascii="宋体" w:hAnsi="宋体" w:eastAsia="宋体"/>
                <w:sz w:val="20"/>
              </w:rPr>
            </w:pPr>
            <w:r>
              <w:rPr>
                <w:rFonts w:hint="eastAsia" w:ascii="宋体" w:hAnsi="宋体" w:eastAsia="宋体"/>
                <w:sz w:val="20"/>
              </w:rPr>
              <w:t>车牌防伪</w:t>
            </w:r>
          </w:p>
        </w:tc>
        <w:tc>
          <w:tcPr>
            <w:tcW w:w="6379" w:type="dxa"/>
            <w:shd w:val="clear" w:color="auto" w:fill="auto"/>
            <w:vAlign w:val="center"/>
          </w:tcPr>
          <w:p w14:paraId="46CA61E5">
            <w:pPr>
              <w:adjustRightInd w:val="0"/>
              <w:snapToGrid w:val="0"/>
              <w:jc w:val="center"/>
              <w:rPr>
                <w:rFonts w:hint="eastAsia" w:ascii="宋体" w:hAnsi="宋体" w:eastAsia="宋体"/>
                <w:sz w:val="20"/>
              </w:rPr>
            </w:pPr>
            <w:r>
              <w:rPr>
                <w:rFonts w:hint="eastAsia" w:ascii="宋体" w:hAnsi="宋体" w:eastAsia="宋体"/>
                <w:sz w:val="20"/>
              </w:rPr>
              <w:t>支持异常车牌（手机拍照、打印）告警</w:t>
            </w:r>
          </w:p>
        </w:tc>
      </w:tr>
      <w:tr w14:paraId="3915F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704" w:type="dxa"/>
            <w:vMerge w:val="continue"/>
            <w:shd w:val="clear" w:color="auto" w:fill="auto"/>
            <w:vAlign w:val="center"/>
          </w:tcPr>
          <w:p w14:paraId="5A40BF20">
            <w:pPr>
              <w:jc w:val="center"/>
              <w:rPr>
                <w:rFonts w:hint="eastAsia" w:ascii="宋体" w:hAnsi="宋体" w:eastAsia="宋体"/>
                <w:sz w:val="20"/>
              </w:rPr>
            </w:pPr>
          </w:p>
        </w:tc>
        <w:tc>
          <w:tcPr>
            <w:tcW w:w="1701" w:type="dxa"/>
            <w:shd w:val="clear" w:color="auto" w:fill="auto"/>
            <w:vAlign w:val="center"/>
          </w:tcPr>
          <w:p w14:paraId="00F127CA">
            <w:pPr>
              <w:jc w:val="center"/>
              <w:rPr>
                <w:rFonts w:hint="eastAsia" w:ascii="宋体" w:hAnsi="宋体" w:eastAsia="宋体"/>
                <w:sz w:val="20"/>
              </w:rPr>
            </w:pPr>
            <w:r>
              <w:rPr>
                <w:rFonts w:hint="eastAsia" w:ascii="宋体" w:hAnsi="宋体" w:eastAsia="宋体"/>
                <w:sz w:val="20"/>
              </w:rPr>
              <w:t>无牌车触发</w:t>
            </w:r>
          </w:p>
        </w:tc>
        <w:tc>
          <w:tcPr>
            <w:tcW w:w="6379" w:type="dxa"/>
            <w:shd w:val="clear" w:color="auto" w:fill="auto"/>
            <w:vAlign w:val="center"/>
          </w:tcPr>
          <w:p w14:paraId="3E9018D8">
            <w:pPr>
              <w:adjustRightInd w:val="0"/>
              <w:snapToGrid w:val="0"/>
              <w:jc w:val="center"/>
              <w:rPr>
                <w:rFonts w:hint="eastAsia" w:ascii="宋体" w:hAnsi="宋体" w:eastAsia="宋体"/>
                <w:sz w:val="20"/>
              </w:rPr>
            </w:pPr>
            <w:r>
              <w:rPr>
                <w:rFonts w:hint="eastAsia" w:ascii="宋体" w:hAnsi="宋体" w:eastAsia="宋体"/>
                <w:sz w:val="20"/>
              </w:rPr>
              <w:t>支持无牌车视频触发</w:t>
            </w:r>
          </w:p>
        </w:tc>
      </w:tr>
      <w:tr w14:paraId="448E3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704" w:type="dxa"/>
            <w:vMerge w:val="continue"/>
            <w:shd w:val="clear" w:color="auto" w:fill="auto"/>
            <w:vAlign w:val="center"/>
          </w:tcPr>
          <w:p w14:paraId="1A2F5E26">
            <w:pPr>
              <w:jc w:val="center"/>
              <w:rPr>
                <w:rFonts w:hint="eastAsia" w:ascii="宋体" w:hAnsi="宋体" w:eastAsia="宋体"/>
                <w:sz w:val="20"/>
              </w:rPr>
            </w:pPr>
          </w:p>
        </w:tc>
        <w:tc>
          <w:tcPr>
            <w:tcW w:w="1701" w:type="dxa"/>
            <w:shd w:val="clear" w:color="auto" w:fill="auto"/>
            <w:vAlign w:val="center"/>
          </w:tcPr>
          <w:p w14:paraId="263B8D4E">
            <w:pPr>
              <w:jc w:val="center"/>
              <w:rPr>
                <w:rFonts w:hint="eastAsia" w:ascii="宋体" w:hAnsi="宋体" w:eastAsia="宋体"/>
                <w:sz w:val="20"/>
              </w:rPr>
            </w:pPr>
            <w:r>
              <w:rPr>
                <w:rFonts w:hint="eastAsia" w:ascii="宋体" w:hAnsi="宋体" w:eastAsia="宋体"/>
                <w:sz w:val="20"/>
              </w:rPr>
              <w:t>车牌白名单</w:t>
            </w:r>
          </w:p>
        </w:tc>
        <w:tc>
          <w:tcPr>
            <w:tcW w:w="6379" w:type="dxa"/>
            <w:shd w:val="clear" w:color="auto" w:fill="auto"/>
            <w:vAlign w:val="center"/>
          </w:tcPr>
          <w:p w14:paraId="55A8B756">
            <w:pPr>
              <w:adjustRightInd w:val="0"/>
              <w:snapToGrid w:val="0"/>
              <w:jc w:val="center"/>
              <w:rPr>
                <w:rFonts w:hint="eastAsia" w:ascii="宋体" w:hAnsi="宋体" w:eastAsia="宋体"/>
                <w:sz w:val="20"/>
              </w:rPr>
            </w:pPr>
            <w:r>
              <w:rPr>
                <w:rFonts w:hint="eastAsia" w:ascii="宋体" w:hAnsi="宋体" w:eastAsia="宋体"/>
                <w:sz w:val="20"/>
              </w:rPr>
              <w:t>支持精准、智能模糊匹配白名单车牌规则</w:t>
            </w:r>
          </w:p>
        </w:tc>
      </w:tr>
      <w:tr w14:paraId="00666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704" w:type="dxa"/>
            <w:vMerge w:val="continue"/>
            <w:shd w:val="clear" w:color="auto" w:fill="auto"/>
            <w:vAlign w:val="center"/>
          </w:tcPr>
          <w:p w14:paraId="1F8BA97C">
            <w:pPr>
              <w:jc w:val="center"/>
              <w:rPr>
                <w:rFonts w:hint="eastAsia" w:ascii="宋体" w:hAnsi="宋体" w:eastAsia="宋体"/>
                <w:sz w:val="20"/>
              </w:rPr>
            </w:pPr>
          </w:p>
        </w:tc>
        <w:tc>
          <w:tcPr>
            <w:tcW w:w="1701" w:type="dxa"/>
            <w:shd w:val="clear" w:color="auto" w:fill="auto"/>
            <w:vAlign w:val="center"/>
          </w:tcPr>
          <w:p w14:paraId="4BF1B371">
            <w:pPr>
              <w:jc w:val="center"/>
              <w:rPr>
                <w:rFonts w:hint="eastAsia" w:ascii="宋体" w:hAnsi="宋体" w:eastAsia="宋体"/>
                <w:sz w:val="20"/>
              </w:rPr>
            </w:pPr>
            <w:r>
              <w:rPr>
                <w:rFonts w:hint="eastAsia" w:ascii="宋体" w:hAnsi="宋体" w:eastAsia="宋体"/>
                <w:sz w:val="20"/>
              </w:rPr>
              <w:t>智能校准</w:t>
            </w:r>
          </w:p>
        </w:tc>
        <w:tc>
          <w:tcPr>
            <w:tcW w:w="6379" w:type="dxa"/>
            <w:shd w:val="clear" w:color="auto" w:fill="auto"/>
            <w:vAlign w:val="center"/>
          </w:tcPr>
          <w:p w14:paraId="127DD523">
            <w:pPr>
              <w:adjustRightInd w:val="0"/>
              <w:snapToGrid w:val="0"/>
              <w:jc w:val="center"/>
              <w:rPr>
                <w:rFonts w:hint="eastAsia" w:ascii="宋体" w:hAnsi="宋体" w:eastAsia="宋体"/>
                <w:sz w:val="20"/>
              </w:rPr>
            </w:pPr>
            <w:r>
              <w:rPr>
                <w:rFonts w:hint="eastAsia" w:ascii="宋体" w:hAnsi="宋体" w:eastAsia="宋体"/>
                <w:sz w:val="20"/>
              </w:rPr>
              <w:t>支持精准或以通配符的方式，智能校准车牌号及车牌类型及颜色</w:t>
            </w:r>
          </w:p>
        </w:tc>
      </w:tr>
      <w:tr w14:paraId="15385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704" w:type="dxa"/>
            <w:shd w:val="clear" w:color="auto" w:fill="auto"/>
            <w:vAlign w:val="center"/>
          </w:tcPr>
          <w:p w14:paraId="73750F3C">
            <w:pPr>
              <w:jc w:val="center"/>
              <w:rPr>
                <w:rFonts w:hint="eastAsia" w:ascii="宋体" w:hAnsi="宋体" w:eastAsia="宋体"/>
                <w:sz w:val="20"/>
              </w:rPr>
            </w:pPr>
            <w:r>
              <w:rPr>
                <w:rFonts w:hint="eastAsia" w:ascii="宋体" w:hAnsi="宋体" w:eastAsia="宋体"/>
                <w:sz w:val="20"/>
              </w:rPr>
              <w:t>成像</w:t>
            </w:r>
          </w:p>
        </w:tc>
        <w:tc>
          <w:tcPr>
            <w:tcW w:w="1701" w:type="dxa"/>
            <w:shd w:val="clear" w:color="auto" w:fill="auto"/>
            <w:vAlign w:val="center"/>
          </w:tcPr>
          <w:p w14:paraId="6CD6593F">
            <w:pPr>
              <w:jc w:val="center"/>
              <w:rPr>
                <w:rFonts w:hint="eastAsia" w:ascii="宋体" w:hAnsi="宋体" w:eastAsia="宋体"/>
                <w:sz w:val="20"/>
              </w:rPr>
            </w:pPr>
            <w:r>
              <w:rPr>
                <w:rFonts w:hint="eastAsia" w:ascii="宋体" w:hAnsi="宋体" w:eastAsia="宋体"/>
                <w:sz w:val="20"/>
              </w:rPr>
              <w:t>基本配置</w:t>
            </w:r>
          </w:p>
        </w:tc>
        <w:tc>
          <w:tcPr>
            <w:tcW w:w="6379" w:type="dxa"/>
            <w:shd w:val="clear" w:color="auto" w:fill="auto"/>
            <w:vAlign w:val="center"/>
          </w:tcPr>
          <w:p w14:paraId="762AB60D">
            <w:pPr>
              <w:adjustRightInd w:val="0"/>
              <w:snapToGrid w:val="0"/>
              <w:jc w:val="center"/>
              <w:rPr>
                <w:rFonts w:hint="eastAsia" w:ascii="宋体" w:hAnsi="宋体" w:eastAsia="宋体"/>
                <w:sz w:val="20"/>
              </w:rPr>
            </w:pPr>
            <w:r>
              <w:rPr>
                <w:rFonts w:hint="eastAsia" w:ascii="宋体" w:hAnsi="宋体" w:eastAsia="宋体"/>
                <w:sz w:val="20"/>
              </w:rPr>
              <w:t>内嵌智能ISP算法</w:t>
            </w:r>
          </w:p>
          <w:p w14:paraId="5F970DC7">
            <w:pPr>
              <w:adjustRightInd w:val="0"/>
              <w:snapToGrid w:val="0"/>
              <w:jc w:val="center"/>
              <w:rPr>
                <w:rFonts w:hint="eastAsia" w:ascii="宋体" w:hAnsi="宋体" w:eastAsia="宋体"/>
                <w:sz w:val="20"/>
              </w:rPr>
            </w:pPr>
            <w:r>
              <w:rPr>
                <w:rFonts w:hint="eastAsia" w:ascii="宋体" w:hAnsi="宋体" w:eastAsia="宋体"/>
                <w:sz w:val="20"/>
              </w:rPr>
              <w:t>智能优化调光算法，复杂场景智能适应</w:t>
            </w:r>
          </w:p>
          <w:p w14:paraId="40F86B47">
            <w:pPr>
              <w:adjustRightInd w:val="0"/>
              <w:snapToGrid w:val="0"/>
              <w:jc w:val="center"/>
              <w:rPr>
                <w:rFonts w:hint="eastAsia" w:ascii="宋体" w:hAnsi="宋体" w:eastAsia="宋体"/>
                <w:sz w:val="20"/>
              </w:rPr>
            </w:pPr>
            <w:r>
              <w:rPr>
                <w:rFonts w:hint="eastAsia" w:ascii="宋体" w:hAnsi="宋体" w:eastAsia="宋体"/>
                <w:sz w:val="20"/>
              </w:rPr>
              <w:t>基本参数（亮度/对比度/饱和度/清晰度/图像翻转/曝光时间等）可单独设置</w:t>
            </w:r>
          </w:p>
        </w:tc>
      </w:tr>
      <w:tr w14:paraId="7D73F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704" w:type="dxa"/>
            <w:vMerge w:val="restart"/>
            <w:shd w:val="clear" w:color="auto" w:fill="FFFFFF"/>
            <w:vAlign w:val="center"/>
          </w:tcPr>
          <w:p w14:paraId="2C71F99B">
            <w:pPr>
              <w:jc w:val="center"/>
              <w:rPr>
                <w:rFonts w:hint="eastAsia" w:ascii="宋体" w:hAnsi="宋体" w:eastAsia="宋体"/>
                <w:sz w:val="20"/>
              </w:rPr>
            </w:pPr>
            <w:r>
              <w:rPr>
                <w:rFonts w:hint="eastAsia" w:ascii="宋体" w:hAnsi="宋体" w:eastAsia="宋体"/>
                <w:sz w:val="20"/>
              </w:rPr>
              <w:t>视音频</w:t>
            </w:r>
          </w:p>
        </w:tc>
        <w:tc>
          <w:tcPr>
            <w:tcW w:w="1701" w:type="dxa"/>
            <w:shd w:val="clear" w:color="auto" w:fill="FFFFFF"/>
            <w:vAlign w:val="center"/>
          </w:tcPr>
          <w:p w14:paraId="2B8175E5">
            <w:pPr>
              <w:jc w:val="center"/>
              <w:rPr>
                <w:rFonts w:hint="eastAsia" w:ascii="宋体" w:hAnsi="宋体" w:eastAsia="宋体"/>
                <w:sz w:val="20"/>
              </w:rPr>
            </w:pPr>
            <w:r>
              <w:rPr>
                <w:rFonts w:hint="eastAsia" w:ascii="宋体" w:hAnsi="宋体" w:eastAsia="宋体"/>
                <w:sz w:val="20"/>
              </w:rPr>
              <w:t>视频压缩标准</w:t>
            </w:r>
          </w:p>
        </w:tc>
        <w:tc>
          <w:tcPr>
            <w:tcW w:w="6379" w:type="dxa"/>
            <w:shd w:val="clear" w:color="auto" w:fill="FFFFFF"/>
            <w:vAlign w:val="center"/>
          </w:tcPr>
          <w:p w14:paraId="209489B7">
            <w:pPr>
              <w:adjustRightInd w:val="0"/>
              <w:snapToGrid w:val="0"/>
              <w:jc w:val="center"/>
              <w:rPr>
                <w:rFonts w:hint="eastAsia" w:ascii="宋体" w:hAnsi="宋体" w:eastAsia="宋体"/>
                <w:sz w:val="20"/>
              </w:rPr>
            </w:pPr>
            <w:r>
              <w:rPr>
                <w:rFonts w:hint="eastAsia" w:ascii="宋体" w:hAnsi="宋体" w:eastAsia="宋体"/>
                <w:sz w:val="20"/>
              </w:rPr>
              <w:t>H.264/</w:t>
            </w:r>
            <w:r>
              <w:rPr>
                <w:rFonts w:ascii="宋体" w:hAnsi="宋体" w:eastAsia="宋体"/>
                <w:sz w:val="20"/>
              </w:rPr>
              <w:t>H.265</w:t>
            </w:r>
            <w:r>
              <w:rPr>
                <w:rFonts w:hint="eastAsia" w:ascii="宋体" w:hAnsi="宋体" w:eastAsia="宋体"/>
                <w:sz w:val="20"/>
              </w:rPr>
              <w:t>;</w:t>
            </w:r>
          </w:p>
        </w:tc>
      </w:tr>
      <w:tr w14:paraId="1217C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704" w:type="dxa"/>
            <w:vMerge w:val="continue"/>
            <w:shd w:val="clear" w:color="auto" w:fill="FFFFFF"/>
            <w:vAlign w:val="center"/>
          </w:tcPr>
          <w:p w14:paraId="6590153B">
            <w:pPr>
              <w:jc w:val="center"/>
              <w:rPr>
                <w:rFonts w:hint="eastAsia" w:ascii="宋体" w:hAnsi="宋体" w:eastAsia="宋体"/>
                <w:sz w:val="20"/>
              </w:rPr>
            </w:pPr>
          </w:p>
        </w:tc>
        <w:tc>
          <w:tcPr>
            <w:tcW w:w="1701" w:type="dxa"/>
            <w:shd w:val="clear" w:color="auto" w:fill="FFFFFF"/>
            <w:vAlign w:val="center"/>
          </w:tcPr>
          <w:p w14:paraId="638B5AF6">
            <w:pPr>
              <w:jc w:val="center"/>
              <w:rPr>
                <w:rFonts w:hint="eastAsia" w:ascii="宋体" w:hAnsi="宋体" w:eastAsia="宋体"/>
                <w:sz w:val="20"/>
              </w:rPr>
            </w:pPr>
            <w:r>
              <w:rPr>
                <w:rFonts w:hint="eastAsia" w:ascii="宋体" w:hAnsi="宋体" w:eastAsia="宋体"/>
                <w:sz w:val="20"/>
              </w:rPr>
              <w:t>视频分辨率</w:t>
            </w:r>
          </w:p>
        </w:tc>
        <w:tc>
          <w:tcPr>
            <w:tcW w:w="6379" w:type="dxa"/>
            <w:shd w:val="clear" w:color="auto" w:fill="FFFFFF"/>
            <w:vAlign w:val="center"/>
          </w:tcPr>
          <w:p w14:paraId="742D8A19">
            <w:pPr>
              <w:adjustRightInd w:val="0"/>
              <w:snapToGrid w:val="0"/>
              <w:jc w:val="center"/>
              <w:rPr>
                <w:rFonts w:hint="eastAsia" w:ascii="宋体" w:hAnsi="宋体" w:eastAsia="宋体"/>
                <w:sz w:val="20"/>
              </w:rPr>
            </w:pPr>
            <w:r>
              <w:rPr>
                <w:rFonts w:hint="eastAsia" w:ascii="宋体" w:hAnsi="宋体" w:eastAsia="宋体"/>
                <w:sz w:val="20"/>
              </w:rPr>
              <w:t>720*576、1280*720、1920*1080、2880*1620</w:t>
            </w:r>
          </w:p>
        </w:tc>
      </w:tr>
      <w:tr w14:paraId="66585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704" w:type="dxa"/>
            <w:vMerge w:val="continue"/>
            <w:shd w:val="clear" w:color="auto" w:fill="FFFFFF"/>
            <w:vAlign w:val="center"/>
          </w:tcPr>
          <w:p w14:paraId="3672DE90">
            <w:pPr>
              <w:jc w:val="center"/>
              <w:rPr>
                <w:rFonts w:hint="eastAsia" w:ascii="宋体" w:hAnsi="宋体" w:eastAsia="宋体"/>
                <w:sz w:val="20"/>
              </w:rPr>
            </w:pPr>
          </w:p>
        </w:tc>
        <w:tc>
          <w:tcPr>
            <w:tcW w:w="1701" w:type="dxa"/>
            <w:shd w:val="clear" w:color="auto" w:fill="FFFFFF"/>
            <w:vAlign w:val="center"/>
          </w:tcPr>
          <w:p w14:paraId="6FD11A85">
            <w:pPr>
              <w:jc w:val="center"/>
              <w:rPr>
                <w:rFonts w:hint="eastAsia" w:ascii="宋体" w:hAnsi="宋体" w:eastAsia="宋体"/>
                <w:sz w:val="20"/>
              </w:rPr>
            </w:pPr>
            <w:r>
              <w:rPr>
                <w:rFonts w:hint="eastAsia" w:ascii="宋体" w:hAnsi="宋体" w:eastAsia="宋体"/>
                <w:sz w:val="20"/>
              </w:rPr>
              <w:t>压缩输出码率</w:t>
            </w:r>
          </w:p>
        </w:tc>
        <w:tc>
          <w:tcPr>
            <w:tcW w:w="6379" w:type="dxa"/>
            <w:shd w:val="clear" w:color="auto" w:fill="FFFFFF"/>
            <w:vAlign w:val="center"/>
          </w:tcPr>
          <w:p w14:paraId="43F342D9">
            <w:pPr>
              <w:adjustRightInd w:val="0"/>
              <w:snapToGrid w:val="0"/>
              <w:jc w:val="center"/>
              <w:rPr>
                <w:rFonts w:hint="eastAsia" w:ascii="宋体" w:hAnsi="宋体" w:eastAsia="宋体"/>
                <w:sz w:val="20"/>
              </w:rPr>
            </w:pPr>
            <w:r>
              <w:rPr>
                <w:rFonts w:hint="eastAsia" w:ascii="宋体" w:hAnsi="宋体" w:eastAsia="宋体"/>
                <w:sz w:val="20"/>
              </w:rPr>
              <w:t>512Kbps~5000Kbps</w:t>
            </w:r>
          </w:p>
        </w:tc>
      </w:tr>
      <w:tr w14:paraId="68655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704" w:type="dxa"/>
            <w:vMerge w:val="continue"/>
            <w:shd w:val="clear" w:color="auto" w:fill="FFFFFF"/>
            <w:vAlign w:val="center"/>
          </w:tcPr>
          <w:p w14:paraId="657F9977">
            <w:pPr>
              <w:jc w:val="center"/>
              <w:rPr>
                <w:rFonts w:hint="eastAsia" w:ascii="宋体" w:hAnsi="宋体" w:eastAsia="宋体"/>
                <w:sz w:val="20"/>
              </w:rPr>
            </w:pPr>
          </w:p>
        </w:tc>
        <w:tc>
          <w:tcPr>
            <w:tcW w:w="1701" w:type="dxa"/>
            <w:shd w:val="clear" w:color="auto" w:fill="FFFFFF"/>
            <w:vAlign w:val="center"/>
          </w:tcPr>
          <w:p w14:paraId="6B2F5FCA">
            <w:pPr>
              <w:jc w:val="center"/>
              <w:rPr>
                <w:rFonts w:hint="eastAsia" w:ascii="宋体" w:hAnsi="宋体" w:eastAsia="宋体"/>
                <w:sz w:val="20"/>
              </w:rPr>
            </w:pPr>
            <w:r>
              <w:rPr>
                <w:rFonts w:hint="eastAsia" w:ascii="宋体" w:hAnsi="宋体" w:eastAsia="宋体"/>
                <w:sz w:val="20"/>
              </w:rPr>
              <w:t>帧率</w:t>
            </w:r>
          </w:p>
        </w:tc>
        <w:tc>
          <w:tcPr>
            <w:tcW w:w="6379" w:type="dxa"/>
            <w:shd w:val="clear" w:color="auto" w:fill="FFFFFF"/>
            <w:vAlign w:val="center"/>
          </w:tcPr>
          <w:p w14:paraId="137AC85D">
            <w:pPr>
              <w:adjustRightInd w:val="0"/>
              <w:snapToGrid w:val="0"/>
              <w:jc w:val="center"/>
              <w:rPr>
                <w:rFonts w:hint="eastAsia" w:ascii="宋体" w:hAnsi="宋体" w:eastAsia="宋体"/>
                <w:sz w:val="20"/>
              </w:rPr>
            </w:pPr>
            <w:r>
              <w:rPr>
                <w:rFonts w:hint="eastAsia" w:ascii="宋体" w:hAnsi="宋体" w:eastAsia="宋体"/>
                <w:sz w:val="20"/>
              </w:rPr>
              <w:t>1~25帧,默认25帧（2884*1624）</w:t>
            </w:r>
          </w:p>
        </w:tc>
      </w:tr>
      <w:tr w14:paraId="24170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704" w:type="dxa"/>
            <w:shd w:val="clear" w:color="auto" w:fill="FFFFFF"/>
            <w:vAlign w:val="center"/>
          </w:tcPr>
          <w:p w14:paraId="12698AFA">
            <w:pPr>
              <w:jc w:val="center"/>
              <w:rPr>
                <w:rFonts w:hint="eastAsia" w:ascii="宋体" w:hAnsi="宋体" w:eastAsia="宋体"/>
                <w:sz w:val="20"/>
              </w:rPr>
            </w:pPr>
            <w:r>
              <w:rPr>
                <w:rFonts w:hint="eastAsia" w:ascii="宋体" w:hAnsi="宋体" w:eastAsia="宋体"/>
                <w:sz w:val="20"/>
              </w:rPr>
              <w:t>通讯</w:t>
            </w:r>
          </w:p>
        </w:tc>
        <w:tc>
          <w:tcPr>
            <w:tcW w:w="1701" w:type="dxa"/>
            <w:shd w:val="clear" w:color="auto" w:fill="FFFFFF"/>
            <w:vAlign w:val="center"/>
          </w:tcPr>
          <w:p w14:paraId="760565EB">
            <w:pPr>
              <w:jc w:val="center"/>
              <w:rPr>
                <w:rFonts w:hint="eastAsia" w:ascii="宋体" w:hAnsi="宋体" w:eastAsia="宋体"/>
                <w:sz w:val="20"/>
              </w:rPr>
            </w:pPr>
            <w:r>
              <w:rPr>
                <w:rFonts w:hint="eastAsia" w:ascii="宋体" w:hAnsi="宋体" w:eastAsia="宋体"/>
                <w:sz w:val="20"/>
              </w:rPr>
              <w:t>通讯协议</w:t>
            </w:r>
          </w:p>
        </w:tc>
        <w:tc>
          <w:tcPr>
            <w:tcW w:w="6379" w:type="dxa"/>
            <w:shd w:val="clear" w:color="auto" w:fill="FFFFFF"/>
            <w:vAlign w:val="center"/>
          </w:tcPr>
          <w:p w14:paraId="4823E50D">
            <w:pPr>
              <w:adjustRightInd w:val="0"/>
              <w:snapToGrid w:val="0"/>
              <w:jc w:val="center"/>
              <w:rPr>
                <w:rFonts w:hint="eastAsia" w:ascii="宋体" w:hAnsi="宋体" w:eastAsia="宋体"/>
                <w:sz w:val="20"/>
              </w:rPr>
            </w:pPr>
            <w:r>
              <w:rPr>
                <w:rFonts w:hint="eastAsia" w:ascii="宋体" w:hAnsi="宋体" w:eastAsia="宋体"/>
                <w:sz w:val="20"/>
              </w:rPr>
              <w:t>SDK、HTTP、RTSP、TCP/</w:t>
            </w:r>
            <w:r>
              <w:rPr>
                <w:rFonts w:ascii="宋体" w:hAnsi="宋体" w:eastAsia="宋体"/>
                <w:sz w:val="20"/>
              </w:rPr>
              <w:t>IP</w:t>
            </w:r>
            <w:r>
              <w:rPr>
                <w:rFonts w:hint="eastAsia" w:ascii="宋体" w:hAnsi="宋体" w:eastAsia="宋体"/>
                <w:sz w:val="20"/>
              </w:rPr>
              <w:t>、U</w:t>
            </w:r>
            <w:r>
              <w:rPr>
                <w:rFonts w:ascii="宋体" w:hAnsi="宋体" w:eastAsia="宋体"/>
                <w:sz w:val="20"/>
              </w:rPr>
              <w:t>DP</w:t>
            </w:r>
            <w:r>
              <w:rPr>
                <w:rFonts w:hint="eastAsia" w:ascii="宋体" w:hAnsi="宋体" w:eastAsia="宋体"/>
                <w:sz w:val="20"/>
              </w:rPr>
              <w:t>、RS485、IO、NTP</w:t>
            </w:r>
          </w:p>
        </w:tc>
      </w:tr>
    </w:tbl>
    <w:p w14:paraId="46A0D2E3">
      <w:pPr>
        <w:tabs>
          <w:tab w:val="left" w:pos="420"/>
        </w:tabs>
        <w:spacing w:line="360" w:lineRule="auto"/>
        <w:rPr>
          <w:rFonts w:hint="eastAsia" w:ascii="宋体" w:hAnsi="宋体" w:eastAsia="宋体" w:cs="宋体"/>
          <w:b/>
          <w:bCs/>
          <w:sz w:val="24"/>
          <w:szCs w:val="24"/>
        </w:rPr>
      </w:pPr>
    </w:p>
    <w:tbl>
      <w:tblPr>
        <w:tblStyle w:val="31"/>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3"/>
        <w:gridCol w:w="2127"/>
        <w:gridCol w:w="5529"/>
      </w:tblGrid>
      <w:tr w14:paraId="7DF9B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3" w:type="dxa"/>
            <w:shd w:val="clear" w:color="auto" w:fill="D1D1D1"/>
            <w:vAlign w:val="center"/>
          </w:tcPr>
          <w:p w14:paraId="6CF30743">
            <w:pPr>
              <w:jc w:val="center"/>
              <w:rPr>
                <w:rFonts w:hint="eastAsia" w:ascii="宋体" w:hAnsi="宋体" w:eastAsia="宋体"/>
                <w:sz w:val="21"/>
                <w:szCs w:val="13"/>
              </w:rPr>
            </w:pPr>
            <w:r>
              <w:rPr>
                <w:rFonts w:hint="eastAsia" w:ascii="宋体" w:hAnsi="宋体" w:eastAsia="宋体"/>
                <w:sz w:val="21"/>
                <w:szCs w:val="13"/>
              </w:rPr>
              <w:t>类别</w:t>
            </w:r>
          </w:p>
        </w:tc>
        <w:tc>
          <w:tcPr>
            <w:tcW w:w="2127" w:type="dxa"/>
            <w:shd w:val="clear" w:color="auto" w:fill="D1D1D1"/>
            <w:vAlign w:val="center"/>
          </w:tcPr>
          <w:p w14:paraId="426A831C">
            <w:pPr>
              <w:jc w:val="center"/>
              <w:rPr>
                <w:rFonts w:hint="eastAsia" w:ascii="宋体" w:hAnsi="宋体" w:eastAsia="宋体"/>
                <w:sz w:val="21"/>
                <w:szCs w:val="13"/>
              </w:rPr>
            </w:pPr>
            <w:r>
              <w:rPr>
                <w:rFonts w:hint="eastAsia" w:ascii="宋体" w:hAnsi="宋体" w:eastAsia="宋体"/>
                <w:sz w:val="21"/>
                <w:szCs w:val="13"/>
              </w:rPr>
              <w:t>指标项</w:t>
            </w:r>
          </w:p>
        </w:tc>
        <w:tc>
          <w:tcPr>
            <w:tcW w:w="5529" w:type="dxa"/>
            <w:shd w:val="clear" w:color="auto" w:fill="D1D1D1"/>
            <w:vAlign w:val="center"/>
          </w:tcPr>
          <w:p w14:paraId="0B34A710">
            <w:pPr>
              <w:jc w:val="center"/>
              <w:rPr>
                <w:rFonts w:hint="eastAsia" w:ascii="宋体" w:hAnsi="宋体" w:eastAsia="宋体"/>
                <w:sz w:val="21"/>
                <w:szCs w:val="13"/>
              </w:rPr>
            </w:pPr>
          </w:p>
        </w:tc>
      </w:tr>
      <w:tr w14:paraId="27B27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3" w:type="dxa"/>
            <w:vMerge w:val="restart"/>
            <w:shd w:val="clear" w:color="auto" w:fill="auto"/>
            <w:vAlign w:val="center"/>
          </w:tcPr>
          <w:p w14:paraId="6F991753">
            <w:pPr>
              <w:jc w:val="center"/>
              <w:rPr>
                <w:rFonts w:hint="eastAsia" w:ascii="宋体" w:hAnsi="宋体" w:eastAsia="宋体"/>
                <w:sz w:val="21"/>
                <w:szCs w:val="13"/>
              </w:rPr>
            </w:pPr>
            <w:r>
              <w:rPr>
                <w:rFonts w:hint="eastAsia" w:ascii="宋体" w:hAnsi="宋体" w:eastAsia="宋体"/>
                <w:sz w:val="21"/>
                <w:szCs w:val="13"/>
              </w:rPr>
              <w:t>成像</w:t>
            </w:r>
          </w:p>
        </w:tc>
        <w:tc>
          <w:tcPr>
            <w:tcW w:w="2127" w:type="dxa"/>
            <w:shd w:val="clear" w:color="auto" w:fill="auto"/>
            <w:vAlign w:val="center"/>
          </w:tcPr>
          <w:p w14:paraId="5F20ADAE">
            <w:pPr>
              <w:jc w:val="center"/>
              <w:rPr>
                <w:rFonts w:hint="eastAsia" w:ascii="宋体" w:hAnsi="宋体" w:eastAsia="宋体"/>
                <w:sz w:val="21"/>
                <w:szCs w:val="13"/>
              </w:rPr>
            </w:pPr>
            <w:r>
              <w:rPr>
                <w:rFonts w:hint="eastAsia" w:ascii="宋体" w:hAnsi="宋体" w:eastAsia="宋体"/>
                <w:sz w:val="21"/>
                <w:szCs w:val="13"/>
              </w:rPr>
              <w:t>传感器</w:t>
            </w:r>
          </w:p>
        </w:tc>
        <w:tc>
          <w:tcPr>
            <w:tcW w:w="5529" w:type="dxa"/>
            <w:shd w:val="clear" w:color="auto" w:fill="auto"/>
            <w:vAlign w:val="center"/>
          </w:tcPr>
          <w:p w14:paraId="03B3E706">
            <w:pPr>
              <w:adjustRightInd w:val="0"/>
              <w:snapToGrid w:val="0"/>
              <w:jc w:val="center"/>
              <w:rPr>
                <w:rFonts w:hint="eastAsia" w:ascii="宋体" w:hAnsi="宋体" w:eastAsia="宋体"/>
                <w:sz w:val="21"/>
                <w:szCs w:val="13"/>
              </w:rPr>
            </w:pPr>
            <w:r>
              <w:rPr>
                <w:rFonts w:hint="eastAsia" w:ascii="宋体" w:hAnsi="宋体" w:eastAsia="宋体"/>
                <w:sz w:val="21"/>
                <w:szCs w:val="13"/>
              </w:rPr>
              <w:t>5</w:t>
            </w:r>
            <w:r>
              <w:rPr>
                <w:rFonts w:ascii="宋体" w:hAnsi="宋体" w:eastAsia="宋体"/>
                <w:sz w:val="21"/>
                <w:szCs w:val="13"/>
              </w:rPr>
              <w:t xml:space="preserve">00W </w:t>
            </w:r>
            <w:r>
              <w:rPr>
                <w:rFonts w:hint="eastAsia" w:ascii="宋体" w:hAnsi="宋体" w:eastAsia="宋体"/>
                <w:sz w:val="21"/>
                <w:szCs w:val="13"/>
              </w:rPr>
              <w:t>1/</w:t>
            </w:r>
            <w:r>
              <w:rPr>
                <w:rFonts w:ascii="宋体" w:hAnsi="宋体" w:eastAsia="宋体"/>
                <w:sz w:val="21"/>
                <w:szCs w:val="13"/>
              </w:rPr>
              <w:t>2.</w:t>
            </w:r>
            <w:r>
              <w:rPr>
                <w:rFonts w:hint="eastAsia" w:ascii="宋体" w:hAnsi="宋体" w:eastAsia="宋体"/>
                <w:sz w:val="21"/>
                <w:szCs w:val="13"/>
              </w:rPr>
              <w:t>7吋CMOS</w:t>
            </w:r>
          </w:p>
        </w:tc>
      </w:tr>
      <w:tr w14:paraId="29D4D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3" w:type="dxa"/>
            <w:vMerge w:val="continue"/>
            <w:shd w:val="clear" w:color="auto" w:fill="auto"/>
            <w:vAlign w:val="center"/>
          </w:tcPr>
          <w:p w14:paraId="04EBA5FA">
            <w:pPr>
              <w:jc w:val="center"/>
              <w:rPr>
                <w:rFonts w:hint="eastAsia" w:ascii="宋体" w:hAnsi="宋体" w:eastAsia="宋体"/>
                <w:sz w:val="21"/>
                <w:szCs w:val="13"/>
              </w:rPr>
            </w:pPr>
          </w:p>
        </w:tc>
        <w:tc>
          <w:tcPr>
            <w:tcW w:w="2127" w:type="dxa"/>
            <w:shd w:val="clear" w:color="auto" w:fill="auto"/>
            <w:vAlign w:val="center"/>
          </w:tcPr>
          <w:p w14:paraId="5F4B1B12">
            <w:pPr>
              <w:jc w:val="center"/>
              <w:rPr>
                <w:rFonts w:hint="eastAsia" w:ascii="宋体" w:hAnsi="宋体" w:eastAsia="宋体"/>
                <w:sz w:val="21"/>
                <w:szCs w:val="13"/>
              </w:rPr>
            </w:pPr>
            <w:r>
              <w:rPr>
                <w:rFonts w:hint="eastAsia" w:ascii="宋体" w:hAnsi="宋体" w:eastAsia="宋体"/>
                <w:sz w:val="21"/>
                <w:szCs w:val="13"/>
              </w:rPr>
              <w:t>分辨率</w:t>
            </w:r>
          </w:p>
        </w:tc>
        <w:tc>
          <w:tcPr>
            <w:tcW w:w="5529" w:type="dxa"/>
            <w:shd w:val="clear" w:color="auto" w:fill="auto"/>
            <w:vAlign w:val="center"/>
          </w:tcPr>
          <w:p w14:paraId="5F5A64AB">
            <w:pPr>
              <w:adjustRightInd w:val="0"/>
              <w:snapToGrid w:val="0"/>
              <w:jc w:val="center"/>
              <w:rPr>
                <w:rFonts w:hint="eastAsia" w:ascii="宋体" w:hAnsi="宋体" w:eastAsia="宋体"/>
                <w:sz w:val="21"/>
                <w:szCs w:val="13"/>
              </w:rPr>
            </w:pPr>
            <w:r>
              <w:rPr>
                <w:rFonts w:hint="eastAsia" w:ascii="宋体" w:hAnsi="宋体" w:eastAsia="宋体"/>
                <w:sz w:val="21"/>
                <w:szCs w:val="13"/>
              </w:rPr>
              <w:t>2884</w:t>
            </w:r>
            <w:r>
              <w:rPr>
                <w:rFonts w:ascii="宋体" w:hAnsi="宋体" w:eastAsia="宋体"/>
                <w:sz w:val="21"/>
                <w:szCs w:val="13"/>
              </w:rPr>
              <w:t>(H) x</w:t>
            </w:r>
            <w:r>
              <w:rPr>
                <w:rFonts w:hint="eastAsia" w:ascii="宋体" w:hAnsi="宋体" w:eastAsia="宋体"/>
                <w:sz w:val="21"/>
                <w:szCs w:val="13"/>
              </w:rPr>
              <w:t xml:space="preserve"> 1624</w:t>
            </w:r>
            <w:r>
              <w:rPr>
                <w:rFonts w:ascii="宋体" w:hAnsi="宋体" w:eastAsia="宋体"/>
                <w:sz w:val="21"/>
                <w:szCs w:val="13"/>
              </w:rPr>
              <w:t>(V)</w:t>
            </w:r>
          </w:p>
        </w:tc>
      </w:tr>
      <w:tr w14:paraId="4D943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3" w:type="dxa"/>
            <w:vMerge w:val="continue"/>
            <w:shd w:val="clear" w:color="auto" w:fill="auto"/>
            <w:vAlign w:val="center"/>
          </w:tcPr>
          <w:p w14:paraId="65B73379">
            <w:pPr>
              <w:jc w:val="center"/>
              <w:rPr>
                <w:rFonts w:hint="eastAsia" w:ascii="宋体" w:hAnsi="宋体" w:eastAsia="宋体"/>
                <w:sz w:val="21"/>
                <w:szCs w:val="13"/>
              </w:rPr>
            </w:pPr>
          </w:p>
        </w:tc>
        <w:tc>
          <w:tcPr>
            <w:tcW w:w="2127" w:type="dxa"/>
            <w:shd w:val="clear" w:color="auto" w:fill="auto"/>
            <w:vAlign w:val="center"/>
          </w:tcPr>
          <w:p w14:paraId="403EA5A3">
            <w:pPr>
              <w:jc w:val="center"/>
              <w:rPr>
                <w:rFonts w:hint="eastAsia" w:ascii="宋体" w:hAnsi="宋体" w:eastAsia="宋体"/>
                <w:sz w:val="21"/>
                <w:szCs w:val="13"/>
              </w:rPr>
            </w:pPr>
            <w:r>
              <w:rPr>
                <w:rFonts w:hint="eastAsia" w:ascii="宋体" w:hAnsi="宋体" w:eastAsia="宋体"/>
                <w:sz w:val="21"/>
                <w:szCs w:val="13"/>
              </w:rPr>
              <w:t>低照度</w:t>
            </w:r>
          </w:p>
        </w:tc>
        <w:tc>
          <w:tcPr>
            <w:tcW w:w="5529" w:type="dxa"/>
            <w:shd w:val="clear" w:color="auto" w:fill="auto"/>
            <w:vAlign w:val="center"/>
          </w:tcPr>
          <w:p w14:paraId="3E6541A5">
            <w:pPr>
              <w:adjustRightInd w:val="0"/>
              <w:snapToGrid w:val="0"/>
              <w:jc w:val="center"/>
              <w:rPr>
                <w:rFonts w:hint="eastAsia" w:ascii="宋体" w:hAnsi="宋体" w:eastAsia="宋体"/>
                <w:sz w:val="21"/>
                <w:szCs w:val="13"/>
              </w:rPr>
            </w:pPr>
            <w:r>
              <w:rPr>
                <w:rFonts w:hint="eastAsia" w:ascii="宋体" w:hAnsi="宋体" w:eastAsia="宋体"/>
                <w:sz w:val="21"/>
                <w:szCs w:val="13"/>
              </w:rPr>
              <w:t>0.1LUX 彩色（补白光）</w:t>
            </w:r>
          </w:p>
        </w:tc>
      </w:tr>
      <w:tr w14:paraId="50E09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3" w:type="dxa"/>
            <w:vMerge w:val="continue"/>
            <w:shd w:val="clear" w:color="auto" w:fill="auto"/>
            <w:vAlign w:val="center"/>
          </w:tcPr>
          <w:p w14:paraId="4956D7DF">
            <w:pPr>
              <w:jc w:val="center"/>
              <w:rPr>
                <w:rFonts w:hint="eastAsia" w:ascii="宋体" w:hAnsi="宋体" w:eastAsia="宋体"/>
                <w:sz w:val="21"/>
                <w:szCs w:val="13"/>
              </w:rPr>
            </w:pPr>
          </w:p>
        </w:tc>
        <w:tc>
          <w:tcPr>
            <w:tcW w:w="2127" w:type="dxa"/>
            <w:shd w:val="clear" w:color="auto" w:fill="auto"/>
            <w:vAlign w:val="center"/>
          </w:tcPr>
          <w:p w14:paraId="23A45DD4">
            <w:pPr>
              <w:jc w:val="center"/>
              <w:rPr>
                <w:rFonts w:hint="eastAsia" w:ascii="宋体" w:hAnsi="宋体" w:eastAsia="宋体"/>
                <w:sz w:val="21"/>
                <w:szCs w:val="13"/>
              </w:rPr>
            </w:pPr>
            <w:r>
              <w:rPr>
                <w:rFonts w:hint="eastAsia" w:ascii="宋体" w:hAnsi="宋体" w:eastAsia="宋体"/>
                <w:sz w:val="21"/>
                <w:szCs w:val="13"/>
              </w:rPr>
              <w:t>电子快门</w:t>
            </w:r>
          </w:p>
        </w:tc>
        <w:tc>
          <w:tcPr>
            <w:tcW w:w="5529" w:type="dxa"/>
            <w:shd w:val="clear" w:color="auto" w:fill="auto"/>
            <w:vAlign w:val="center"/>
          </w:tcPr>
          <w:p w14:paraId="73B0635B">
            <w:pPr>
              <w:adjustRightInd w:val="0"/>
              <w:snapToGrid w:val="0"/>
              <w:jc w:val="center"/>
              <w:rPr>
                <w:rFonts w:hint="eastAsia" w:ascii="宋体" w:hAnsi="宋体" w:eastAsia="宋体"/>
                <w:sz w:val="21"/>
                <w:szCs w:val="13"/>
              </w:rPr>
            </w:pPr>
            <w:r>
              <w:rPr>
                <w:rFonts w:hint="eastAsia" w:ascii="宋体" w:hAnsi="宋体" w:eastAsia="宋体"/>
                <w:sz w:val="21"/>
                <w:szCs w:val="13"/>
              </w:rPr>
              <w:t>0-1ms或者自定义</w:t>
            </w:r>
          </w:p>
        </w:tc>
      </w:tr>
      <w:tr w14:paraId="446BE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3" w:type="dxa"/>
            <w:vMerge w:val="continue"/>
            <w:shd w:val="clear" w:color="auto" w:fill="auto"/>
            <w:vAlign w:val="center"/>
          </w:tcPr>
          <w:p w14:paraId="52E6F588">
            <w:pPr>
              <w:jc w:val="center"/>
              <w:rPr>
                <w:rFonts w:hint="eastAsia" w:ascii="宋体" w:hAnsi="宋体" w:eastAsia="宋体"/>
                <w:sz w:val="21"/>
                <w:szCs w:val="13"/>
              </w:rPr>
            </w:pPr>
          </w:p>
        </w:tc>
        <w:tc>
          <w:tcPr>
            <w:tcW w:w="2127" w:type="dxa"/>
            <w:shd w:val="clear" w:color="auto" w:fill="auto"/>
            <w:vAlign w:val="center"/>
          </w:tcPr>
          <w:p w14:paraId="01664E75">
            <w:pPr>
              <w:jc w:val="center"/>
              <w:rPr>
                <w:rFonts w:hint="eastAsia" w:ascii="宋体" w:hAnsi="宋体" w:eastAsia="宋体"/>
                <w:sz w:val="21"/>
                <w:szCs w:val="13"/>
              </w:rPr>
            </w:pPr>
            <w:r>
              <w:rPr>
                <w:rFonts w:hint="eastAsia" w:ascii="宋体" w:hAnsi="宋体" w:eastAsia="宋体"/>
                <w:sz w:val="21"/>
                <w:szCs w:val="13"/>
              </w:rPr>
              <w:t>标配镜头</w:t>
            </w:r>
          </w:p>
        </w:tc>
        <w:tc>
          <w:tcPr>
            <w:tcW w:w="5529" w:type="dxa"/>
            <w:shd w:val="clear" w:color="auto" w:fill="auto"/>
            <w:vAlign w:val="center"/>
          </w:tcPr>
          <w:p w14:paraId="4CDC8F22">
            <w:pPr>
              <w:adjustRightInd w:val="0"/>
              <w:snapToGrid w:val="0"/>
              <w:jc w:val="center"/>
              <w:rPr>
                <w:rFonts w:hint="eastAsia" w:ascii="宋体" w:hAnsi="宋体" w:eastAsia="宋体"/>
                <w:sz w:val="21"/>
                <w:szCs w:val="13"/>
              </w:rPr>
            </w:pPr>
            <w:r>
              <w:rPr>
                <w:rFonts w:hint="eastAsia" w:ascii="宋体" w:hAnsi="宋体" w:eastAsia="宋体"/>
                <w:sz w:val="21"/>
                <w:szCs w:val="13"/>
              </w:rPr>
              <w:t>4mm定焦镜头</w:t>
            </w:r>
          </w:p>
        </w:tc>
      </w:tr>
      <w:tr w14:paraId="2DCE4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3" w:type="dxa"/>
            <w:vMerge w:val="continue"/>
            <w:shd w:val="clear" w:color="auto" w:fill="auto"/>
            <w:vAlign w:val="center"/>
          </w:tcPr>
          <w:p w14:paraId="799ACD90">
            <w:pPr>
              <w:jc w:val="center"/>
              <w:rPr>
                <w:rFonts w:hint="eastAsia" w:ascii="宋体" w:hAnsi="宋体" w:eastAsia="宋体"/>
                <w:sz w:val="21"/>
                <w:szCs w:val="13"/>
              </w:rPr>
            </w:pPr>
          </w:p>
        </w:tc>
        <w:tc>
          <w:tcPr>
            <w:tcW w:w="2127" w:type="dxa"/>
            <w:shd w:val="clear" w:color="auto" w:fill="auto"/>
            <w:vAlign w:val="center"/>
          </w:tcPr>
          <w:p w14:paraId="42CD1203">
            <w:pPr>
              <w:jc w:val="center"/>
              <w:rPr>
                <w:rFonts w:hint="eastAsia" w:ascii="宋体" w:hAnsi="宋体" w:eastAsia="宋体"/>
                <w:sz w:val="21"/>
                <w:szCs w:val="13"/>
              </w:rPr>
            </w:pPr>
            <w:r>
              <w:rPr>
                <w:rFonts w:hint="eastAsia" w:ascii="宋体" w:hAnsi="宋体" w:eastAsia="宋体"/>
                <w:sz w:val="21"/>
                <w:szCs w:val="13"/>
              </w:rPr>
              <w:t>接口</w:t>
            </w:r>
          </w:p>
        </w:tc>
        <w:tc>
          <w:tcPr>
            <w:tcW w:w="5529" w:type="dxa"/>
            <w:shd w:val="clear" w:color="auto" w:fill="auto"/>
            <w:vAlign w:val="center"/>
          </w:tcPr>
          <w:p w14:paraId="5038CAF1">
            <w:pPr>
              <w:adjustRightInd w:val="0"/>
              <w:snapToGrid w:val="0"/>
              <w:jc w:val="center"/>
              <w:rPr>
                <w:rFonts w:hint="eastAsia" w:ascii="宋体" w:hAnsi="宋体" w:eastAsia="宋体"/>
                <w:sz w:val="21"/>
                <w:szCs w:val="13"/>
              </w:rPr>
            </w:pPr>
            <w:r>
              <w:rPr>
                <w:rFonts w:hint="eastAsia" w:ascii="宋体" w:hAnsi="宋体" w:eastAsia="宋体"/>
                <w:sz w:val="21"/>
                <w:szCs w:val="13"/>
              </w:rPr>
              <w:t>M</w:t>
            </w:r>
            <w:r>
              <w:rPr>
                <w:rFonts w:ascii="宋体" w:hAnsi="宋体" w:eastAsia="宋体"/>
                <w:sz w:val="21"/>
                <w:szCs w:val="13"/>
              </w:rPr>
              <w:t>12</w:t>
            </w:r>
          </w:p>
        </w:tc>
      </w:tr>
      <w:tr w14:paraId="23ABE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3" w:type="dxa"/>
            <w:vMerge w:val="restart"/>
            <w:shd w:val="clear" w:color="auto" w:fill="auto"/>
            <w:vAlign w:val="center"/>
          </w:tcPr>
          <w:p w14:paraId="5EB2D53C">
            <w:pPr>
              <w:jc w:val="center"/>
              <w:rPr>
                <w:rFonts w:hint="eastAsia" w:ascii="宋体" w:hAnsi="宋体" w:eastAsia="宋体"/>
                <w:sz w:val="21"/>
                <w:szCs w:val="13"/>
              </w:rPr>
            </w:pPr>
            <w:r>
              <w:rPr>
                <w:rFonts w:hint="eastAsia" w:ascii="宋体" w:hAnsi="宋体" w:eastAsia="宋体"/>
                <w:sz w:val="21"/>
                <w:szCs w:val="13"/>
              </w:rPr>
              <w:t>图像指标</w:t>
            </w:r>
          </w:p>
        </w:tc>
        <w:tc>
          <w:tcPr>
            <w:tcW w:w="2127" w:type="dxa"/>
            <w:shd w:val="clear" w:color="auto" w:fill="auto"/>
            <w:vAlign w:val="center"/>
          </w:tcPr>
          <w:p w14:paraId="0DAB3DCF">
            <w:pPr>
              <w:jc w:val="center"/>
              <w:rPr>
                <w:rFonts w:hint="eastAsia" w:ascii="宋体" w:hAnsi="宋体" w:eastAsia="宋体"/>
                <w:sz w:val="21"/>
                <w:szCs w:val="13"/>
              </w:rPr>
            </w:pPr>
            <w:r>
              <w:rPr>
                <w:rFonts w:hint="eastAsia" w:ascii="宋体" w:hAnsi="宋体" w:eastAsia="宋体"/>
                <w:sz w:val="21"/>
                <w:szCs w:val="13"/>
              </w:rPr>
              <w:t>图像设置</w:t>
            </w:r>
          </w:p>
        </w:tc>
        <w:tc>
          <w:tcPr>
            <w:tcW w:w="5529" w:type="dxa"/>
            <w:shd w:val="clear" w:color="auto" w:fill="auto"/>
            <w:vAlign w:val="center"/>
          </w:tcPr>
          <w:p w14:paraId="7D6EEDF6">
            <w:pPr>
              <w:adjustRightInd w:val="0"/>
              <w:snapToGrid w:val="0"/>
              <w:jc w:val="center"/>
              <w:rPr>
                <w:rFonts w:hint="eastAsia" w:ascii="宋体" w:hAnsi="宋体" w:eastAsia="宋体"/>
                <w:sz w:val="21"/>
                <w:szCs w:val="13"/>
              </w:rPr>
            </w:pPr>
            <w:r>
              <w:rPr>
                <w:rFonts w:hint="eastAsia" w:ascii="宋体" w:hAnsi="宋体" w:eastAsia="宋体"/>
                <w:sz w:val="21"/>
                <w:szCs w:val="13"/>
              </w:rPr>
              <w:t>亮度、对比度、饱和度、图像翻转、曝光时间等</w:t>
            </w:r>
          </w:p>
        </w:tc>
      </w:tr>
      <w:tr w14:paraId="236F6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3" w:type="dxa"/>
            <w:vMerge w:val="continue"/>
            <w:shd w:val="clear" w:color="auto" w:fill="auto"/>
            <w:vAlign w:val="center"/>
          </w:tcPr>
          <w:p w14:paraId="14AF4CED">
            <w:pPr>
              <w:jc w:val="center"/>
              <w:rPr>
                <w:rFonts w:hint="eastAsia" w:ascii="宋体" w:hAnsi="宋体" w:eastAsia="宋体"/>
                <w:sz w:val="21"/>
                <w:szCs w:val="13"/>
              </w:rPr>
            </w:pPr>
          </w:p>
        </w:tc>
        <w:tc>
          <w:tcPr>
            <w:tcW w:w="2127" w:type="dxa"/>
            <w:shd w:val="clear" w:color="auto" w:fill="auto"/>
            <w:vAlign w:val="center"/>
          </w:tcPr>
          <w:p w14:paraId="2426ECFA">
            <w:pPr>
              <w:jc w:val="center"/>
              <w:rPr>
                <w:rFonts w:hint="eastAsia" w:ascii="宋体" w:hAnsi="宋体" w:eastAsia="宋体"/>
                <w:sz w:val="21"/>
                <w:szCs w:val="13"/>
              </w:rPr>
            </w:pPr>
            <w:r>
              <w:rPr>
                <w:rFonts w:hint="eastAsia" w:ascii="宋体" w:hAnsi="宋体" w:eastAsia="宋体"/>
                <w:sz w:val="21"/>
                <w:szCs w:val="13"/>
              </w:rPr>
              <w:t>降噪</w:t>
            </w:r>
          </w:p>
        </w:tc>
        <w:tc>
          <w:tcPr>
            <w:tcW w:w="5529" w:type="dxa"/>
            <w:shd w:val="clear" w:color="auto" w:fill="auto"/>
            <w:vAlign w:val="center"/>
          </w:tcPr>
          <w:p w14:paraId="045DF43D">
            <w:pPr>
              <w:adjustRightInd w:val="0"/>
              <w:snapToGrid w:val="0"/>
              <w:jc w:val="center"/>
              <w:rPr>
                <w:rFonts w:hint="eastAsia" w:ascii="宋体" w:hAnsi="宋体" w:eastAsia="宋体"/>
                <w:sz w:val="21"/>
                <w:szCs w:val="13"/>
              </w:rPr>
            </w:pPr>
            <w:r>
              <w:rPr>
                <w:rFonts w:hint="eastAsia" w:ascii="宋体" w:hAnsi="宋体" w:eastAsia="宋体"/>
                <w:sz w:val="21"/>
                <w:szCs w:val="13"/>
              </w:rPr>
              <w:t>支持2D/3D降噪</w:t>
            </w:r>
          </w:p>
        </w:tc>
      </w:tr>
      <w:tr w14:paraId="4B5E9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3" w:type="dxa"/>
            <w:vMerge w:val="continue"/>
            <w:shd w:val="clear" w:color="auto" w:fill="auto"/>
            <w:vAlign w:val="center"/>
          </w:tcPr>
          <w:p w14:paraId="04716A37">
            <w:pPr>
              <w:jc w:val="center"/>
              <w:rPr>
                <w:rFonts w:hint="eastAsia" w:ascii="宋体" w:hAnsi="宋体" w:eastAsia="宋体"/>
                <w:sz w:val="21"/>
                <w:szCs w:val="13"/>
              </w:rPr>
            </w:pPr>
          </w:p>
        </w:tc>
        <w:tc>
          <w:tcPr>
            <w:tcW w:w="2127" w:type="dxa"/>
            <w:shd w:val="clear" w:color="auto" w:fill="auto"/>
            <w:vAlign w:val="center"/>
          </w:tcPr>
          <w:p w14:paraId="0E0460CD">
            <w:pPr>
              <w:jc w:val="center"/>
              <w:rPr>
                <w:rFonts w:hint="eastAsia" w:ascii="宋体" w:hAnsi="宋体" w:eastAsia="宋体"/>
                <w:sz w:val="21"/>
                <w:szCs w:val="13"/>
              </w:rPr>
            </w:pPr>
            <w:r>
              <w:rPr>
                <w:rFonts w:hint="eastAsia" w:ascii="宋体" w:hAnsi="宋体" w:eastAsia="宋体"/>
                <w:sz w:val="21"/>
                <w:szCs w:val="13"/>
              </w:rPr>
              <w:t>宽动态</w:t>
            </w:r>
          </w:p>
        </w:tc>
        <w:tc>
          <w:tcPr>
            <w:tcW w:w="5529" w:type="dxa"/>
            <w:shd w:val="clear" w:color="auto" w:fill="auto"/>
            <w:vAlign w:val="center"/>
          </w:tcPr>
          <w:p w14:paraId="59026160">
            <w:pPr>
              <w:adjustRightInd w:val="0"/>
              <w:snapToGrid w:val="0"/>
              <w:jc w:val="center"/>
              <w:rPr>
                <w:rFonts w:hint="eastAsia" w:ascii="宋体" w:hAnsi="宋体" w:eastAsia="宋体"/>
                <w:sz w:val="21"/>
                <w:szCs w:val="13"/>
              </w:rPr>
            </w:pPr>
            <w:r>
              <w:rPr>
                <w:rFonts w:hint="eastAsia" w:ascii="宋体" w:hAnsi="宋体" w:eastAsia="宋体"/>
                <w:sz w:val="21"/>
                <w:szCs w:val="13"/>
              </w:rPr>
              <w:t>支持</w:t>
            </w:r>
          </w:p>
        </w:tc>
      </w:tr>
      <w:tr w14:paraId="28AB7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3" w:type="dxa"/>
            <w:vMerge w:val="restart"/>
            <w:shd w:val="clear" w:color="auto" w:fill="auto"/>
            <w:vAlign w:val="center"/>
          </w:tcPr>
          <w:p w14:paraId="06ABE266">
            <w:pPr>
              <w:jc w:val="center"/>
              <w:rPr>
                <w:rFonts w:hint="eastAsia" w:ascii="宋体" w:hAnsi="宋体" w:eastAsia="宋体"/>
                <w:sz w:val="21"/>
                <w:szCs w:val="13"/>
              </w:rPr>
            </w:pPr>
            <w:r>
              <w:rPr>
                <w:rFonts w:hint="eastAsia" w:ascii="宋体" w:hAnsi="宋体" w:eastAsia="宋体"/>
                <w:sz w:val="21"/>
                <w:szCs w:val="13"/>
              </w:rPr>
              <w:t>接口按键</w:t>
            </w:r>
          </w:p>
        </w:tc>
        <w:tc>
          <w:tcPr>
            <w:tcW w:w="2127" w:type="dxa"/>
            <w:shd w:val="clear" w:color="auto" w:fill="auto"/>
            <w:vAlign w:val="center"/>
          </w:tcPr>
          <w:p w14:paraId="0B192957">
            <w:pPr>
              <w:jc w:val="center"/>
              <w:rPr>
                <w:rFonts w:hint="eastAsia" w:ascii="宋体" w:hAnsi="宋体" w:eastAsia="宋体"/>
                <w:sz w:val="21"/>
                <w:szCs w:val="13"/>
              </w:rPr>
            </w:pPr>
            <w:r>
              <w:rPr>
                <w:rFonts w:hint="eastAsia" w:ascii="宋体" w:hAnsi="宋体" w:eastAsia="宋体"/>
                <w:sz w:val="21"/>
                <w:szCs w:val="13"/>
              </w:rPr>
              <w:t>网络接口</w:t>
            </w:r>
          </w:p>
        </w:tc>
        <w:tc>
          <w:tcPr>
            <w:tcW w:w="5529" w:type="dxa"/>
            <w:shd w:val="clear" w:color="auto" w:fill="auto"/>
            <w:vAlign w:val="center"/>
          </w:tcPr>
          <w:p w14:paraId="5F53B09E">
            <w:pPr>
              <w:adjustRightInd w:val="0"/>
              <w:snapToGrid w:val="0"/>
              <w:jc w:val="center"/>
              <w:rPr>
                <w:rFonts w:hint="eastAsia" w:ascii="宋体" w:hAnsi="宋体" w:eastAsia="宋体"/>
                <w:sz w:val="21"/>
                <w:szCs w:val="13"/>
              </w:rPr>
            </w:pPr>
            <w:r>
              <w:rPr>
                <w:rFonts w:hint="eastAsia" w:ascii="宋体" w:hAnsi="宋体" w:eastAsia="宋体"/>
                <w:sz w:val="21"/>
                <w:szCs w:val="13"/>
              </w:rPr>
              <w:t>1路10/100Mbps自适应RJ45口</w:t>
            </w:r>
          </w:p>
        </w:tc>
      </w:tr>
      <w:tr w14:paraId="65952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3" w:type="dxa"/>
            <w:vMerge w:val="continue"/>
            <w:shd w:val="clear" w:color="auto" w:fill="auto"/>
            <w:vAlign w:val="center"/>
          </w:tcPr>
          <w:p w14:paraId="552F8F26">
            <w:pPr>
              <w:jc w:val="center"/>
              <w:rPr>
                <w:rFonts w:hint="eastAsia" w:ascii="宋体" w:hAnsi="宋体" w:eastAsia="宋体"/>
                <w:sz w:val="21"/>
                <w:szCs w:val="13"/>
              </w:rPr>
            </w:pPr>
          </w:p>
        </w:tc>
        <w:tc>
          <w:tcPr>
            <w:tcW w:w="2127" w:type="dxa"/>
            <w:shd w:val="clear" w:color="auto" w:fill="auto"/>
            <w:vAlign w:val="center"/>
          </w:tcPr>
          <w:p w14:paraId="1C939559">
            <w:pPr>
              <w:jc w:val="center"/>
              <w:rPr>
                <w:rFonts w:hint="eastAsia" w:ascii="宋体" w:hAnsi="宋体" w:eastAsia="宋体"/>
                <w:sz w:val="21"/>
                <w:szCs w:val="13"/>
              </w:rPr>
            </w:pPr>
            <w:r>
              <w:rPr>
                <w:rFonts w:ascii="宋体" w:hAnsi="宋体" w:eastAsia="宋体"/>
                <w:sz w:val="21"/>
                <w:szCs w:val="13"/>
              </w:rPr>
              <w:t>IO</w:t>
            </w:r>
            <w:r>
              <w:rPr>
                <w:rFonts w:hint="eastAsia" w:ascii="宋体" w:hAnsi="宋体" w:eastAsia="宋体"/>
                <w:sz w:val="21"/>
                <w:szCs w:val="13"/>
              </w:rPr>
              <w:t>输出</w:t>
            </w:r>
          </w:p>
        </w:tc>
        <w:tc>
          <w:tcPr>
            <w:tcW w:w="5529" w:type="dxa"/>
            <w:shd w:val="clear" w:color="auto" w:fill="auto"/>
            <w:vAlign w:val="center"/>
          </w:tcPr>
          <w:p w14:paraId="64D54A6D">
            <w:pPr>
              <w:adjustRightInd w:val="0"/>
              <w:snapToGrid w:val="0"/>
              <w:jc w:val="center"/>
              <w:rPr>
                <w:rFonts w:hint="eastAsia" w:ascii="宋体" w:hAnsi="宋体" w:eastAsia="宋体"/>
                <w:sz w:val="21"/>
                <w:szCs w:val="13"/>
              </w:rPr>
            </w:pPr>
            <w:r>
              <w:rPr>
                <w:rFonts w:hint="eastAsia" w:ascii="宋体" w:hAnsi="宋体" w:eastAsia="宋体"/>
                <w:sz w:val="21"/>
                <w:szCs w:val="13"/>
              </w:rPr>
              <w:t>2路</w:t>
            </w:r>
          </w:p>
        </w:tc>
      </w:tr>
      <w:tr w14:paraId="4268E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3" w:type="dxa"/>
            <w:vMerge w:val="continue"/>
            <w:shd w:val="clear" w:color="auto" w:fill="auto"/>
            <w:vAlign w:val="center"/>
          </w:tcPr>
          <w:p w14:paraId="25518A43">
            <w:pPr>
              <w:jc w:val="center"/>
              <w:rPr>
                <w:rFonts w:hint="eastAsia" w:ascii="宋体" w:hAnsi="宋体" w:eastAsia="宋体"/>
                <w:sz w:val="21"/>
                <w:szCs w:val="13"/>
              </w:rPr>
            </w:pPr>
          </w:p>
        </w:tc>
        <w:tc>
          <w:tcPr>
            <w:tcW w:w="2127" w:type="dxa"/>
            <w:shd w:val="clear" w:color="auto" w:fill="auto"/>
            <w:vAlign w:val="center"/>
          </w:tcPr>
          <w:p w14:paraId="4431FF36">
            <w:pPr>
              <w:jc w:val="center"/>
              <w:rPr>
                <w:rFonts w:hint="eastAsia" w:ascii="宋体" w:hAnsi="宋体" w:eastAsia="宋体"/>
                <w:sz w:val="21"/>
                <w:szCs w:val="13"/>
              </w:rPr>
            </w:pPr>
            <w:r>
              <w:rPr>
                <w:rFonts w:hint="eastAsia" w:ascii="宋体" w:hAnsi="宋体" w:eastAsia="宋体"/>
                <w:sz w:val="21"/>
                <w:szCs w:val="13"/>
              </w:rPr>
              <w:t>I</w:t>
            </w:r>
            <w:r>
              <w:rPr>
                <w:rFonts w:ascii="宋体" w:hAnsi="宋体" w:eastAsia="宋体"/>
                <w:sz w:val="21"/>
                <w:szCs w:val="13"/>
              </w:rPr>
              <w:t>O</w:t>
            </w:r>
            <w:r>
              <w:rPr>
                <w:rFonts w:hint="eastAsia" w:ascii="宋体" w:hAnsi="宋体" w:eastAsia="宋体"/>
                <w:sz w:val="21"/>
                <w:szCs w:val="13"/>
              </w:rPr>
              <w:t>输入</w:t>
            </w:r>
          </w:p>
        </w:tc>
        <w:tc>
          <w:tcPr>
            <w:tcW w:w="5529" w:type="dxa"/>
            <w:shd w:val="clear" w:color="auto" w:fill="auto"/>
            <w:vAlign w:val="center"/>
          </w:tcPr>
          <w:p w14:paraId="4D189069">
            <w:pPr>
              <w:adjustRightInd w:val="0"/>
              <w:snapToGrid w:val="0"/>
              <w:jc w:val="center"/>
              <w:rPr>
                <w:rFonts w:hint="eastAsia" w:ascii="宋体" w:hAnsi="宋体" w:eastAsia="宋体"/>
                <w:sz w:val="21"/>
                <w:szCs w:val="13"/>
              </w:rPr>
            </w:pPr>
            <w:r>
              <w:rPr>
                <w:rFonts w:hint="eastAsia" w:ascii="宋体" w:hAnsi="宋体" w:eastAsia="宋体"/>
                <w:sz w:val="21"/>
                <w:szCs w:val="13"/>
              </w:rPr>
              <w:t>2路</w:t>
            </w:r>
          </w:p>
        </w:tc>
      </w:tr>
      <w:tr w14:paraId="21173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3" w:type="dxa"/>
            <w:vMerge w:val="continue"/>
            <w:shd w:val="clear" w:color="auto" w:fill="auto"/>
            <w:vAlign w:val="center"/>
          </w:tcPr>
          <w:p w14:paraId="4D2C27A4">
            <w:pPr>
              <w:jc w:val="center"/>
              <w:rPr>
                <w:rFonts w:hint="eastAsia" w:ascii="宋体" w:hAnsi="宋体" w:eastAsia="宋体"/>
                <w:sz w:val="21"/>
                <w:szCs w:val="13"/>
              </w:rPr>
            </w:pPr>
          </w:p>
        </w:tc>
        <w:tc>
          <w:tcPr>
            <w:tcW w:w="2127" w:type="dxa"/>
            <w:shd w:val="clear" w:color="auto" w:fill="auto"/>
            <w:vAlign w:val="center"/>
          </w:tcPr>
          <w:p w14:paraId="31F99EF0">
            <w:pPr>
              <w:jc w:val="center"/>
              <w:rPr>
                <w:rFonts w:hint="eastAsia" w:ascii="宋体" w:hAnsi="宋体" w:eastAsia="宋体"/>
                <w:sz w:val="21"/>
                <w:szCs w:val="13"/>
              </w:rPr>
            </w:pPr>
            <w:r>
              <w:rPr>
                <w:rFonts w:hint="eastAsia" w:ascii="宋体" w:hAnsi="宋体" w:eastAsia="宋体"/>
                <w:sz w:val="21"/>
                <w:szCs w:val="13"/>
              </w:rPr>
              <w:t>RS485</w:t>
            </w:r>
          </w:p>
        </w:tc>
        <w:tc>
          <w:tcPr>
            <w:tcW w:w="5529" w:type="dxa"/>
            <w:shd w:val="clear" w:color="auto" w:fill="auto"/>
            <w:vAlign w:val="center"/>
          </w:tcPr>
          <w:p w14:paraId="5053274A">
            <w:pPr>
              <w:adjustRightInd w:val="0"/>
              <w:snapToGrid w:val="0"/>
              <w:jc w:val="center"/>
              <w:rPr>
                <w:rFonts w:hint="eastAsia" w:ascii="宋体" w:hAnsi="宋体" w:eastAsia="宋体"/>
                <w:sz w:val="21"/>
                <w:szCs w:val="13"/>
              </w:rPr>
            </w:pPr>
            <w:r>
              <w:rPr>
                <w:rFonts w:hint="eastAsia" w:ascii="宋体" w:hAnsi="宋体" w:eastAsia="宋体"/>
                <w:sz w:val="21"/>
                <w:szCs w:val="13"/>
              </w:rPr>
              <w:t>1路</w:t>
            </w:r>
          </w:p>
        </w:tc>
      </w:tr>
      <w:tr w14:paraId="20AE2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3" w:type="dxa"/>
            <w:vMerge w:val="continue"/>
            <w:shd w:val="clear" w:color="auto" w:fill="auto"/>
            <w:vAlign w:val="center"/>
          </w:tcPr>
          <w:p w14:paraId="12410F55">
            <w:pPr>
              <w:jc w:val="center"/>
              <w:rPr>
                <w:rFonts w:hint="eastAsia" w:ascii="宋体" w:hAnsi="宋体" w:eastAsia="宋体"/>
                <w:sz w:val="21"/>
                <w:szCs w:val="13"/>
              </w:rPr>
            </w:pPr>
          </w:p>
        </w:tc>
        <w:tc>
          <w:tcPr>
            <w:tcW w:w="2127" w:type="dxa"/>
            <w:shd w:val="clear" w:color="auto" w:fill="auto"/>
            <w:vAlign w:val="center"/>
          </w:tcPr>
          <w:p w14:paraId="64F5FC27">
            <w:pPr>
              <w:jc w:val="center"/>
              <w:rPr>
                <w:rFonts w:hint="eastAsia" w:ascii="宋体" w:hAnsi="宋体" w:eastAsia="宋体"/>
                <w:sz w:val="21"/>
                <w:szCs w:val="13"/>
              </w:rPr>
            </w:pPr>
            <w:r>
              <w:rPr>
                <w:rFonts w:hint="eastAsia" w:ascii="宋体" w:hAnsi="宋体" w:eastAsia="宋体"/>
                <w:sz w:val="21"/>
                <w:szCs w:val="13"/>
              </w:rPr>
              <w:t>TF卡槽</w:t>
            </w:r>
          </w:p>
        </w:tc>
        <w:tc>
          <w:tcPr>
            <w:tcW w:w="5529" w:type="dxa"/>
            <w:shd w:val="clear" w:color="auto" w:fill="auto"/>
            <w:vAlign w:val="center"/>
          </w:tcPr>
          <w:p w14:paraId="4BD760EC">
            <w:pPr>
              <w:adjustRightInd w:val="0"/>
              <w:snapToGrid w:val="0"/>
              <w:jc w:val="center"/>
              <w:rPr>
                <w:rFonts w:hint="eastAsia" w:ascii="宋体" w:hAnsi="宋体" w:eastAsia="宋体"/>
                <w:sz w:val="21"/>
                <w:szCs w:val="13"/>
              </w:rPr>
            </w:pPr>
            <w:r>
              <w:rPr>
                <w:rFonts w:hint="eastAsia" w:ascii="宋体" w:hAnsi="宋体" w:eastAsia="宋体"/>
                <w:sz w:val="21"/>
                <w:szCs w:val="13"/>
              </w:rPr>
              <w:t>1路TF卡槽，最大支持128G容量</w:t>
            </w:r>
          </w:p>
        </w:tc>
      </w:tr>
      <w:tr w14:paraId="16AB9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3" w:type="dxa"/>
            <w:vMerge w:val="continue"/>
            <w:shd w:val="clear" w:color="auto" w:fill="auto"/>
            <w:vAlign w:val="center"/>
          </w:tcPr>
          <w:p w14:paraId="5446777E">
            <w:pPr>
              <w:jc w:val="center"/>
              <w:rPr>
                <w:rFonts w:hint="eastAsia" w:ascii="宋体" w:hAnsi="宋体" w:eastAsia="宋体"/>
                <w:sz w:val="21"/>
                <w:szCs w:val="13"/>
              </w:rPr>
            </w:pPr>
          </w:p>
        </w:tc>
        <w:tc>
          <w:tcPr>
            <w:tcW w:w="2127" w:type="dxa"/>
            <w:shd w:val="clear" w:color="auto" w:fill="auto"/>
            <w:vAlign w:val="center"/>
          </w:tcPr>
          <w:p w14:paraId="2E630021">
            <w:pPr>
              <w:jc w:val="center"/>
              <w:rPr>
                <w:rFonts w:hint="eastAsia" w:ascii="宋体" w:hAnsi="宋体" w:eastAsia="宋体"/>
                <w:sz w:val="21"/>
                <w:szCs w:val="13"/>
              </w:rPr>
            </w:pPr>
            <w:r>
              <w:rPr>
                <w:rFonts w:hint="eastAsia" w:ascii="宋体" w:hAnsi="宋体" w:eastAsia="宋体"/>
                <w:sz w:val="21"/>
                <w:szCs w:val="13"/>
              </w:rPr>
              <w:t>重置键</w:t>
            </w:r>
          </w:p>
        </w:tc>
        <w:tc>
          <w:tcPr>
            <w:tcW w:w="5529" w:type="dxa"/>
            <w:shd w:val="clear" w:color="auto" w:fill="auto"/>
            <w:vAlign w:val="center"/>
          </w:tcPr>
          <w:p w14:paraId="2708C649">
            <w:pPr>
              <w:adjustRightInd w:val="0"/>
              <w:snapToGrid w:val="0"/>
              <w:jc w:val="center"/>
              <w:rPr>
                <w:rFonts w:hint="eastAsia" w:ascii="宋体" w:hAnsi="宋体" w:eastAsia="宋体"/>
                <w:sz w:val="21"/>
                <w:szCs w:val="13"/>
              </w:rPr>
            </w:pPr>
            <w:r>
              <w:rPr>
                <w:rFonts w:hint="eastAsia" w:ascii="宋体" w:hAnsi="宋体" w:eastAsia="宋体"/>
                <w:sz w:val="21"/>
                <w:szCs w:val="13"/>
              </w:rPr>
              <w:t>1路RESET复位按钮</w:t>
            </w:r>
          </w:p>
        </w:tc>
      </w:tr>
      <w:tr w14:paraId="66B90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3" w:type="dxa"/>
            <w:vMerge w:val="continue"/>
            <w:shd w:val="clear" w:color="auto" w:fill="auto"/>
            <w:vAlign w:val="center"/>
          </w:tcPr>
          <w:p w14:paraId="51097E6B">
            <w:pPr>
              <w:jc w:val="center"/>
              <w:rPr>
                <w:rFonts w:hint="eastAsia" w:ascii="宋体" w:hAnsi="宋体" w:eastAsia="宋体"/>
                <w:sz w:val="21"/>
                <w:szCs w:val="13"/>
              </w:rPr>
            </w:pPr>
          </w:p>
        </w:tc>
        <w:tc>
          <w:tcPr>
            <w:tcW w:w="2127" w:type="dxa"/>
            <w:shd w:val="clear" w:color="auto" w:fill="auto"/>
            <w:vAlign w:val="center"/>
          </w:tcPr>
          <w:p w14:paraId="7443A7BC">
            <w:pPr>
              <w:jc w:val="center"/>
              <w:rPr>
                <w:rFonts w:hint="eastAsia" w:ascii="宋体" w:hAnsi="宋体" w:eastAsia="宋体"/>
                <w:sz w:val="21"/>
                <w:szCs w:val="13"/>
              </w:rPr>
            </w:pPr>
            <w:r>
              <w:rPr>
                <w:rFonts w:hint="eastAsia" w:ascii="宋体" w:hAnsi="宋体" w:eastAsia="宋体"/>
                <w:sz w:val="21"/>
                <w:szCs w:val="13"/>
              </w:rPr>
              <w:t>系统灯</w:t>
            </w:r>
          </w:p>
        </w:tc>
        <w:tc>
          <w:tcPr>
            <w:tcW w:w="5529" w:type="dxa"/>
            <w:shd w:val="clear" w:color="auto" w:fill="auto"/>
            <w:vAlign w:val="center"/>
          </w:tcPr>
          <w:p w14:paraId="6286C178">
            <w:pPr>
              <w:adjustRightInd w:val="0"/>
              <w:snapToGrid w:val="0"/>
              <w:jc w:val="center"/>
              <w:rPr>
                <w:rFonts w:hint="eastAsia" w:ascii="宋体" w:hAnsi="宋体" w:eastAsia="宋体"/>
                <w:sz w:val="21"/>
                <w:szCs w:val="13"/>
              </w:rPr>
            </w:pPr>
            <w:r>
              <w:rPr>
                <w:rFonts w:hint="eastAsia" w:ascii="宋体" w:hAnsi="宋体" w:eastAsia="宋体"/>
                <w:sz w:val="21"/>
                <w:szCs w:val="13"/>
              </w:rPr>
              <w:t>1路GPIO状态灯（绿色）</w:t>
            </w:r>
          </w:p>
        </w:tc>
      </w:tr>
      <w:tr w14:paraId="74A37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3" w:type="dxa"/>
            <w:vMerge w:val="continue"/>
            <w:shd w:val="clear" w:color="auto" w:fill="auto"/>
            <w:vAlign w:val="center"/>
          </w:tcPr>
          <w:p w14:paraId="62728463">
            <w:pPr>
              <w:jc w:val="center"/>
              <w:rPr>
                <w:rFonts w:hint="eastAsia" w:ascii="宋体" w:hAnsi="宋体" w:eastAsia="宋体"/>
                <w:sz w:val="21"/>
                <w:szCs w:val="13"/>
              </w:rPr>
            </w:pPr>
          </w:p>
        </w:tc>
        <w:tc>
          <w:tcPr>
            <w:tcW w:w="2127" w:type="dxa"/>
            <w:shd w:val="clear" w:color="auto" w:fill="auto"/>
            <w:vAlign w:val="center"/>
          </w:tcPr>
          <w:p w14:paraId="5E4DBF60">
            <w:pPr>
              <w:jc w:val="center"/>
              <w:rPr>
                <w:rFonts w:hint="eastAsia" w:ascii="宋体" w:hAnsi="宋体" w:eastAsia="宋体"/>
                <w:sz w:val="21"/>
                <w:szCs w:val="13"/>
              </w:rPr>
            </w:pPr>
            <w:r>
              <w:rPr>
                <w:rFonts w:hint="eastAsia" w:ascii="宋体" w:hAnsi="宋体" w:eastAsia="宋体"/>
                <w:sz w:val="21"/>
                <w:szCs w:val="13"/>
              </w:rPr>
              <w:t>电源灯</w:t>
            </w:r>
          </w:p>
        </w:tc>
        <w:tc>
          <w:tcPr>
            <w:tcW w:w="5529" w:type="dxa"/>
            <w:shd w:val="clear" w:color="auto" w:fill="auto"/>
            <w:vAlign w:val="center"/>
          </w:tcPr>
          <w:p w14:paraId="67B3B7EA">
            <w:pPr>
              <w:adjustRightInd w:val="0"/>
              <w:snapToGrid w:val="0"/>
              <w:jc w:val="center"/>
              <w:rPr>
                <w:rFonts w:hint="eastAsia" w:ascii="宋体" w:hAnsi="宋体" w:eastAsia="宋体"/>
                <w:sz w:val="21"/>
                <w:szCs w:val="13"/>
              </w:rPr>
            </w:pPr>
            <w:r>
              <w:rPr>
                <w:rFonts w:hint="eastAsia" w:ascii="宋体" w:hAnsi="宋体" w:eastAsia="宋体"/>
                <w:sz w:val="21"/>
                <w:szCs w:val="13"/>
              </w:rPr>
              <w:t>1路电源灯（红色）</w:t>
            </w:r>
          </w:p>
        </w:tc>
      </w:tr>
      <w:tr w14:paraId="2659A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3" w:type="dxa"/>
            <w:vMerge w:val="restart"/>
            <w:shd w:val="clear" w:color="auto" w:fill="auto"/>
            <w:vAlign w:val="center"/>
          </w:tcPr>
          <w:p w14:paraId="3E27A93E">
            <w:pPr>
              <w:jc w:val="center"/>
              <w:rPr>
                <w:rFonts w:hint="eastAsia" w:ascii="宋体" w:hAnsi="宋体" w:eastAsia="宋体"/>
                <w:sz w:val="21"/>
                <w:szCs w:val="13"/>
              </w:rPr>
            </w:pPr>
            <w:r>
              <w:rPr>
                <w:rFonts w:hint="eastAsia" w:ascii="宋体" w:hAnsi="宋体" w:eastAsia="宋体"/>
                <w:sz w:val="21"/>
                <w:szCs w:val="13"/>
              </w:rPr>
              <w:t>可靠性指标</w:t>
            </w:r>
          </w:p>
        </w:tc>
        <w:tc>
          <w:tcPr>
            <w:tcW w:w="2127" w:type="dxa"/>
            <w:shd w:val="clear" w:color="auto" w:fill="auto"/>
            <w:vAlign w:val="center"/>
          </w:tcPr>
          <w:p w14:paraId="129483AC">
            <w:pPr>
              <w:jc w:val="center"/>
              <w:rPr>
                <w:rFonts w:hint="eastAsia" w:ascii="宋体" w:hAnsi="宋体" w:eastAsia="宋体"/>
                <w:sz w:val="21"/>
                <w:szCs w:val="13"/>
              </w:rPr>
            </w:pPr>
            <w:r>
              <w:rPr>
                <w:rFonts w:hint="eastAsia" w:ascii="宋体" w:hAnsi="宋体" w:eastAsia="宋体"/>
                <w:sz w:val="21"/>
                <w:szCs w:val="13"/>
              </w:rPr>
              <w:t>温度</w:t>
            </w:r>
          </w:p>
        </w:tc>
        <w:tc>
          <w:tcPr>
            <w:tcW w:w="5529" w:type="dxa"/>
            <w:shd w:val="clear" w:color="auto" w:fill="auto"/>
            <w:vAlign w:val="center"/>
          </w:tcPr>
          <w:p w14:paraId="668C1049">
            <w:pPr>
              <w:adjustRightInd w:val="0"/>
              <w:snapToGrid w:val="0"/>
              <w:jc w:val="center"/>
              <w:rPr>
                <w:rFonts w:hint="eastAsia" w:ascii="宋体" w:hAnsi="宋体" w:eastAsia="宋体"/>
                <w:sz w:val="21"/>
                <w:szCs w:val="13"/>
              </w:rPr>
            </w:pPr>
            <w:r>
              <w:rPr>
                <w:rFonts w:hint="eastAsia" w:ascii="宋体" w:hAnsi="宋体" w:eastAsia="宋体"/>
                <w:sz w:val="21"/>
                <w:szCs w:val="13"/>
              </w:rPr>
              <w:t>运行温度：-20℃~70℃</w:t>
            </w:r>
          </w:p>
        </w:tc>
      </w:tr>
      <w:tr w14:paraId="1B17F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3" w:type="dxa"/>
            <w:vMerge w:val="continue"/>
            <w:shd w:val="clear" w:color="auto" w:fill="auto"/>
            <w:vAlign w:val="center"/>
          </w:tcPr>
          <w:p w14:paraId="5763C301">
            <w:pPr>
              <w:jc w:val="center"/>
              <w:rPr>
                <w:rFonts w:hint="eastAsia" w:ascii="宋体" w:hAnsi="宋体" w:eastAsia="宋体"/>
                <w:sz w:val="21"/>
                <w:szCs w:val="13"/>
              </w:rPr>
            </w:pPr>
          </w:p>
        </w:tc>
        <w:tc>
          <w:tcPr>
            <w:tcW w:w="2127" w:type="dxa"/>
            <w:shd w:val="clear" w:color="auto" w:fill="auto"/>
            <w:vAlign w:val="center"/>
          </w:tcPr>
          <w:p w14:paraId="293CEE95">
            <w:pPr>
              <w:jc w:val="center"/>
              <w:rPr>
                <w:rFonts w:hint="eastAsia" w:ascii="宋体" w:hAnsi="宋体" w:eastAsia="宋体"/>
                <w:sz w:val="21"/>
                <w:szCs w:val="13"/>
              </w:rPr>
            </w:pPr>
            <w:r>
              <w:rPr>
                <w:rFonts w:hint="eastAsia" w:ascii="宋体" w:hAnsi="宋体" w:eastAsia="宋体"/>
                <w:sz w:val="21"/>
                <w:szCs w:val="13"/>
              </w:rPr>
              <w:t>静电</w:t>
            </w:r>
          </w:p>
        </w:tc>
        <w:tc>
          <w:tcPr>
            <w:tcW w:w="5529" w:type="dxa"/>
            <w:shd w:val="clear" w:color="auto" w:fill="auto"/>
            <w:vAlign w:val="center"/>
          </w:tcPr>
          <w:p w14:paraId="21998F37">
            <w:pPr>
              <w:adjustRightInd w:val="0"/>
              <w:snapToGrid w:val="0"/>
              <w:jc w:val="center"/>
              <w:rPr>
                <w:rFonts w:hint="eastAsia" w:ascii="宋体" w:hAnsi="宋体" w:eastAsia="宋体"/>
                <w:sz w:val="21"/>
                <w:szCs w:val="13"/>
              </w:rPr>
            </w:pPr>
            <w:r>
              <w:rPr>
                <w:rFonts w:hint="eastAsia" w:ascii="宋体" w:hAnsi="宋体" w:eastAsia="宋体"/>
                <w:sz w:val="21"/>
                <w:szCs w:val="13"/>
              </w:rPr>
              <w:t>接触6KV,空气8KV；</w:t>
            </w:r>
          </w:p>
        </w:tc>
      </w:tr>
      <w:tr w14:paraId="6D296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3" w:type="dxa"/>
            <w:vMerge w:val="continue"/>
            <w:shd w:val="clear" w:color="auto" w:fill="auto"/>
            <w:vAlign w:val="center"/>
          </w:tcPr>
          <w:p w14:paraId="015BCEE2">
            <w:pPr>
              <w:jc w:val="center"/>
              <w:rPr>
                <w:rFonts w:hint="eastAsia" w:ascii="宋体" w:hAnsi="宋体" w:eastAsia="宋体"/>
                <w:sz w:val="21"/>
                <w:szCs w:val="13"/>
              </w:rPr>
            </w:pPr>
          </w:p>
        </w:tc>
        <w:tc>
          <w:tcPr>
            <w:tcW w:w="2127" w:type="dxa"/>
            <w:shd w:val="clear" w:color="auto" w:fill="auto"/>
            <w:vAlign w:val="center"/>
          </w:tcPr>
          <w:p w14:paraId="3A1C6747">
            <w:pPr>
              <w:jc w:val="center"/>
              <w:rPr>
                <w:rFonts w:hint="eastAsia" w:ascii="宋体" w:hAnsi="宋体" w:eastAsia="宋体"/>
                <w:sz w:val="21"/>
                <w:szCs w:val="13"/>
              </w:rPr>
            </w:pPr>
            <w:r>
              <w:rPr>
                <w:rFonts w:hint="eastAsia" w:ascii="宋体" w:hAnsi="宋体" w:eastAsia="宋体"/>
                <w:sz w:val="21"/>
                <w:szCs w:val="13"/>
              </w:rPr>
              <w:t>浪涌</w:t>
            </w:r>
          </w:p>
        </w:tc>
        <w:tc>
          <w:tcPr>
            <w:tcW w:w="5529" w:type="dxa"/>
            <w:shd w:val="clear" w:color="auto" w:fill="auto"/>
            <w:vAlign w:val="center"/>
          </w:tcPr>
          <w:p w14:paraId="6EB2EAF4">
            <w:pPr>
              <w:adjustRightInd w:val="0"/>
              <w:snapToGrid w:val="0"/>
              <w:jc w:val="center"/>
              <w:rPr>
                <w:rFonts w:hint="eastAsia" w:ascii="宋体" w:hAnsi="宋体" w:eastAsia="宋体"/>
                <w:sz w:val="21"/>
                <w:szCs w:val="13"/>
              </w:rPr>
            </w:pPr>
            <w:r>
              <w:rPr>
                <w:rFonts w:hint="eastAsia" w:ascii="宋体" w:hAnsi="宋体" w:eastAsia="宋体"/>
                <w:sz w:val="21"/>
                <w:szCs w:val="13"/>
              </w:rPr>
              <w:t>10/70共模4KV，差模2KV</w:t>
            </w:r>
          </w:p>
          <w:p w14:paraId="60EC87FA">
            <w:pPr>
              <w:adjustRightInd w:val="0"/>
              <w:snapToGrid w:val="0"/>
              <w:jc w:val="center"/>
              <w:rPr>
                <w:rFonts w:hint="eastAsia" w:ascii="宋体" w:hAnsi="宋体" w:eastAsia="宋体"/>
                <w:sz w:val="21"/>
                <w:szCs w:val="13"/>
              </w:rPr>
            </w:pPr>
            <w:r>
              <w:rPr>
                <w:rFonts w:hint="eastAsia" w:ascii="宋体" w:hAnsi="宋体" w:eastAsia="宋体"/>
                <w:sz w:val="21"/>
                <w:szCs w:val="13"/>
              </w:rPr>
              <w:t>8/20共模2KV，差模2KV</w:t>
            </w:r>
          </w:p>
        </w:tc>
      </w:tr>
      <w:tr w14:paraId="62E92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3" w:type="dxa"/>
            <w:vMerge w:val="continue"/>
            <w:shd w:val="clear" w:color="auto" w:fill="auto"/>
            <w:vAlign w:val="center"/>
          </w:tcPr>
          <w:p w14:paraId="69491610">
            <w:pPr>
              <w:jc w:val="center"/>
              <w:rPr>
                <w:rFonts w:hint="eastAsia" w:ascii="宋体" w:hAnsi="宋体" w:eastAsia="宋体"/>
                <w:sz w:val="21"/>
                <w:szCs w:val="13"/>
              </w:rPr>
            </w:pPr>
          </w:p>
        </w:tc>
        <w:tc>
          <w:tcPr>
            <w:tcW w:w="2127" w:type="dxa"/>
            <w:shd w:val="clear" w:color="auto" w:fill="auto"/>
            <w:vAlign w:val="center"/>
          </w:tcPr>
          <w:p w14:paraId="33E0405A">
            <w:pPr>
              <w:jc w:val="center"/>
              <w:rPr>
                <w:rFonts w:hint="eastAsia" w:ascii="宋体" w:hAnsi="宋体" w:eastAsia="宋体"/>
                <w:sz w:val="21"/>
                <w:szCs w:val="13"/>
              </w:rPr>
            </w:pPr>
            <w:r>
              <w:rPr>
                <w:rFonts w:hint="eastAsia" w:ascii="宋体" w:hAnsi="宋体" w:eastAsia="宋体"/>
                <w:sz w:val="21"/>
                <w:szCs w:val="13"/>
              </w:rPr>
              <w:t>抗振动</w:t>
            </w:r>
          </w:p>
        </w:tc>
        <w:tc>
          <w:tcPr>
            <w:tcW w:w="5529" w:type="dxa"/>
            <w:shd w:val="clear" w:color="auto" w:fill="auto"/>
            <w:vAlign w:val="center"/>
          </w:tcPr>
          <w:p w14:paraId="3D117CAF">
            <w:pPr>
              <w:adjustRightInd w:val="0"/>
              <w:snapToGrid w:val="0"/>
              <w:jc w:val="center"/>
              <w:rPr>
                <w:rFonts w:hint="eastAsia" w:ascii="宋体" w:hAnsi="宋体" w:eastAsia="宋体"/>
                <w:sz w:val="21"/>
                <w:szCs w:val="13"/>
              </w:rPr>
            </w:pPr>
            <w:r>
              <w:rPr>
                <w:rFonts w:hint="eastAsia" w:ascii="宋体" w:hAnsi="宋体" w:eastAsia="宋体"/>
                <w:sz w:val="21"/>
                <w:szCs w:val="13"/>
              </w:rPr>
              <w:t>国标</w:t>
            </w:r>
          </w:p>
        </w:tc>
      </w:tr>
      <w:tr w14:paraId="597EC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3" w:type="dxa"/>
            <w:vMerge w:val="continue"/>
            <w:shd w:val="clear" w:color="auto" w:fill="auto"/>
            <w:vAlign w:val="center"/>
          </w:tcPr>
          <w:p w14:paraId="25192F2A">
            <w:pPr>
              <w:jc w:val="center"/>
              <w:rPr>
                <w:rFonts w:hint="eastAsia" w:ascii="宋体" w:hAnsi="宋体" w:eastAsia="宋体"/>
                <w:sz w:val="21"/>
                <w:szCs w:val="13"/>
              </w:rPr>
            </w:pPr>
          </w:p>
        </w:tc>
        <w:tc>
          <w:tcPr>
            <w:tcW w:w="2127" w:type="dxa"/>
            <w:shd w:val="clear" w:color="auto" w:fill="auto"/>
            <w:vAlign w:val="center"/>
          </w:tcPr>
          <w:p w14:paraId="52331E52">
            <w:pPr>
              <w:jc w:val="center"/>
              <w:rPr>
                <w:rFonts w:hint="eastAsia" w:ascii="宋体" w:hAnsi="宋体" w:eastAsia="宋体"/>
                <w:sz w:val="21"/>
                <w:szCs w:val="13"/>
              </w:rPr>
            </w:pPr>
            <w:r>
              <w:rPr>
                <w:rFonts w:hint="eastAsia" w:ascii="宋体" w:hAnsi="宋体" w:eastAsia="宋体"/>
                <w:sz w:val="21"/>
                <w:szCs w:val="13"/>
              </w:rPr>
              <w:t>供电</w:t>
            </w:r>
          </w:p>
        </w:tc>
        <w:tc>
          <w:tcPr>
            <w:tcW w:w="5529" w:type="dxa"/>
            <w:shd w:val="clear" w:color="auto" w:fill="auto"/>
            <w:vAlign w:val="center"/>
          </w:tcPr>
          <w:p w14:paraId="0E1F153F">
            <w:pPr>
              <w:adjustRightInd w:val="0"/>
              <w:snapToGrid w:val="0"/>
              <w:jc w:val="center"/>
              <w:rPr>
                <w:rFonts w:hint="eastAsia" w:ascii="宋体" w:hAnsi="宋体" w:eastAsia="宋体"/>
                <w:sz w:val="21"/>
                <w:szCs w:val="13"/>
              </w:rPr>
            </w:pPr>
            <w:r>
              <w:rPr>
                <w:rFonts w:hint="eastAsia" w:ascii="宋体" w:hAnsi="宋体" w:eastAsia="宋体"/>
                <w:sz w:val="21"/>
                <w:szCs w:val="13"/>
              </w:rPr>
              <w:t>12</w:t>
            </w:r>
            <w:r>
              <w:rPr>
                <w:rFonts w:ascii="宋体" w:hAnsi="宋体" w:eastAsia="宋体"/>
                <w:sz w:val="21"/>
                <w:szCs w:val="13"/>
              </w:rPr>
              <w:t>V DC</w:t>
            </w:r>
          </w:p>
        </w:tc>
      </w:tr>
      <w:tr w14:paraId="7D857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3" w:type="dxa"/>
            <w:vMerge w:val="continue"/>
            <w:shd w:val="clear" w:color="auto" w:fill="auto"/>
            <w:vAlign w:val="center"/>
          </w:tcPr>
          <w:p w14:paraId="6F101656">
            <w:pPr>
              <w:jc w:val="center"/>
              <w:rPr>
                <w:rFonts w:hint="eastAsia" w:ascii="宋体" w:hAnsi="宋体" w:eastAsia="宋体"/>
                <w:sz w:val="21"/>
                <w:szCs w:val="13"/>
              </w:rPr>
            </w:pPr>
          </w:p>
        </w:tc>
        <w:tc>
          <w:tcPr>
            <w:tcW w:w="2127" w:type="dxa"/>
            <w:shd w:val="clear" w:color="auto" w:fill="auto"/>
            <w:vAlign w:val="center"/>
          </w:tcPr>
          <w:p w14:paraId="5735C32C">
            <w:pPr>
              <w:jc w:val="center"/>
              <w:rPr>
                <w:rFonts w:hint="eastAsia" w:ascii="宋体" w:hAnsi="宋体" w:eastAsia="宋体"/>
                <w:sz w:val="21"/>
                <w:szCs w:val="13"/>
              </w:rPr>
            </w:pPr>
            <w:r>
              <w:rPr>
                <w:rFonts w:hint="eastAsia" w:ascii="宋体" w:hAnsi="宋体" w:eastAsia="宋体"/>
                <w:sz w:val="21"/>
                <w:szCs w:val="13"/>
              </w:rPr>
              <w:t>功耗</w:t>
            </w:r>
          </w:p>
        </w:tc>
        <w:tc>
          <w:tcPr>
            <w:tcW w:w="5529" w:type="dxa"/>
            <w:shd w:val="clear" w:color="auto" w:fill="auto"/>
            <w:vAlign w:val="center"/>
          </w:tcPr>
          <w:p w14:paraId="448D5869">
            <w:pPr>
              <w:adjustRightInd w:val="0"/>
              <w:snapToGrid w:val="0"/>
              <w:jc w:val="center"/>
              <w:rPr>
                <w:rFonts w:hint="eastAsia" w:ascii="宋体" w:hAnsi="宋体" w:eastAsia="宋体"/>
                <w:sz w:val="21"/>
                <w:szCs w:val="13"/>
              </w:rPr>
            </w:pPr>
            <w:r>
              <w:rPr>
                <w:rFonts w:hint="eastAsia" w:ascii="宋体" w:hAnsi="宋体" w:eastAsia="宋体"/>
                <w:sz w:val="21"/>
                <w:szCs w:val="13"/>
              </w:rPr>
              <w:t>功耗≤5W</w:t>
            </w:r>
          </w:p>
        </w:tc>
      </w:tr>
      <w:tr w14:paraId="696A1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3" w:type="dxa"/>
            <w:vMerge w:val="continue"/>
            <w:shd w:val="clear" w:color="auto" w:fill="auto"/>
            <w:vAlign w:val="center"/>
          </w:tcPr>
          <w:p w14:paraId="05298ACE">
            <w:pPr>
              <w:jc w:val="center"/>
              <w:rPr>
                <w:rFonts w:hint="eastAsia" w:ascii="宋体" w:hAnsi="宋体" w:eastAsia="宋体"/>
                <w:sz w:val="21"/>
                <w:szCs w:val="13"/>
              </w:rPr>
            </w:pPr>
          </w:p>
        </w:tc>
        <w:tc>
          <w:tcPr>
            <w:tcW w:w="2127" w:type="dxa"/>
            <w:shd w:val="clear" w:color="auto" w:fill="auto"/>
            <w:vAlign w:val="center"/>
          </w:tcPr>
          <w:p w14:paraId="25BEA9F9">
            <w:pPr>
              <w:jc w:val="center"/>
              <w:rPr>
                <w:rFonts w:hint="eastAsia" w:ascii="宋体" w:hAnsi="宋体" w:eastAsia="宋体"/>
                <w:sz w:val="21"/>
                <w:szCs w:val="13"/>
              </w:rPr>
            </w:pPr>
            <w:r>
              <w:rPr>
                <w:rFonts w:hint="eastAsia" w:ascii="宋体" w:hAnsi="宋体" w:eastAsia="宋体"/>
                <w:sz w:val="21"/>
                <w:szCs w:val="13"/>
              </w:rPr>
              <w:t>防护</w:t>
            </w:r>
          </w:p>
        </w:tc>
        <w:tc>
          <w:tcPr>
            <w:tcW w:w="5529" w:type="dxa"/>
            <w:shd w:val="clear" w:color="auto" w:fill="auto"/>
            <w:vAlign w:val="center"/>
          </w:tcPr>
          <w:p w14:paraId="1E8B8495">
            <w:pPr>
              <w:adjustRightInd w:val="0"/>
              <w:snapToGrid w:val="0"/>
              <w:jc w:val="center"/>
              <w:rPr>
                <w:rFonts w:hint="eastAsia" w:ascii="宋体" w:hAnsi="宋体" w:eastAsia="宋体"/>
                <w:sz w:val="21"/>
                <w:szCs w:val="13"/>
              </w:rPr>
            </w:pPr>
            <w:r>
              <w:rPr>
                <w:rFonts w:hint="eastAsia" w:ascii="宋体" w:hAnsi="宋体" w:eastAsia="宋体"/>
                <w:sz w:val="21"/>
                <w:szCs w:val="13"/>
              </w:rPr>
              <w:t>IP65</w:t>
            </w:r>
          </w:p>
        </w:tc>
      </w:tr>
    </w:tbl>
    <w:p w14:paraId="08DBA26E">
      <w:pPr>
        <w:tabs>
          <w:tab w:val="left" w:pos="420"/>
        </w:tabs>
        <w:spacing w:line="360" w:lineRule="auto"/>
        <w:rPr>
          <w:rFonts w:hint="eastAsia" w:ascii="宋体" w:hAnsi="宋体" w:eastAsia="宋体" w:cs="宋体"/>
          <w:b/>
          <w:bCs/>
          <w:sz w:val="24"/>
          <w:szCs w:val="24"/>
        </w:rPr>
      </w:pPr>
    </w:p>
    <w:p w14:paraId="764FD52B">
      <w:pPr>
        <w:pStyle w:val="4"/>
        <w:spacing w:line="312" w:lineRule="auto"/>
        <w:rPr>
          <w:rFonts w:hint="eastAsia" w:ascii="宋体" w:hAnsi="宋体" w:cs="宋体"/>
          <w:szCs w:val="24"/>
        </w:rPr>
      </w:pPr>
      <w:r>
        <w:rPr>
          <w:rFonts w:hint="eastAsia" w:ascii="宋体" w:hAnsi="宋体" w:cs="宋体"/>
          <w:szCs w:val="24"/>
        </w:rPr>
        <w:t>停车场控制终端（终端服务器）</w:t>
      </w:r>
    </w:p>
    <w:p w14:paraId="15549A24">
      <w:pPr>
        <w:rPr>
          <w:rFonts w:hint="eastAsia" w:ascii="宋体" w:hAnsi="宋体" w:eastAsia="宋体"/>
          <w:sz w:val="21"/>
          <w:szCs w:val="21"/>
        </w:rPr>
      </w:pPr>
      <w:r>
        <w:rPr>
          <w:rFonts w:hint="eastAsia" w:ascii="宋体" w:hAnsi="宋体" w:eastAsia="宋体"/>
          <w:sz w:val="21"/>
          <w:szCs w:val="21"/>
        </w:rPr>
        <w:t>考虑到原有设备利旧的可能性，建议增加车场终端服务器</w:t>
      </w:r>
    </w:p>
    <w:p w14:paraId="1F702073">
      <w:pPr>
        <w:tabs>
          <w:tab w:val="left" w:pos="420"/>
        </w:tabs>
        <w:spacing w:line="360" w:lineRule="auto"/>
        <w:rPr>
          <w:rFonts w:hint="eastAsia" w:ascii="宋体" w:hAnsi="宋体" w:eastAsia="宋体" w:cs="宋体"/>
          <w:b/>
          <w:bCs/>
          <w:sz w:val="24"/>
          <w:szCs w:val="24"/>
        </w:rPr>
      </w:pPr>
      <w:r>
        <w:rPr>
          <w:rFonts w:hint="eastAsia" w:ascii="宋体" w:hAnsi="宋体" w:eastAsia="宋体" w:cs="宋体"/>
          <w:b/>
          <w:bCs/>
          <w:sz w:val="24"/>
          <w:szCs w:val="24"/>
        </w:rPr>
        <w:t>技术要求：</w:t>
      </w:r>
    </w:p>
    <w:p w14:paraId="43265F96">
      <w:pPr>
        <w:rPr>
          <w:rFonts w:hint="eastAsia" w:ascii="宋体" w:hAnsi="宋体" w:eastAsia="宋体"/>
          <w:sz w:val="21"/>
          <w:szCs w:val="21"/>
        </w:rPr>
      </w:pPr>
      <w:r>
        <w:rPr>
          <w:rFonts w:hint="eastAsia" w:ascii="宋体" w:hAnsi="宋体" w:eastAsia="宋体"/>
          <w:sz w:val="21"/>
          <w:szCs w:val="21"/>
        </w:rPr>
        <w:t>1、专用的嵌入式终端服务器，可以取代传统的普通电脑，实现全脱机运行</w:t>
      </w:r>
    </w:p>
    <w:p w14:paraId="2393AA96">
      <w:pPr>
        <w:rPr>
          <w:rFonts w:hint="eastAsia" w:ascii="宋体" w:hAnsi="宋体" w:eastAsia="宋体"/>
          <w:sz w:val="21"/>
          <w:szCs w:val="21"/>
        </w:rPr>
      </w:pPr>
      <w:r>
        <w:rPr>
          <w:rFonts w:hint="eastAsia" w:ascii="宋体" w:hAnsi="宋体" w:eastAsia="宋体"/>
          <w:sz w:val="21"/>
          <w:szCs w:val="21"/>
        </w:rPr>
        <w:t>2、自带网络交换功能，最多支持4个网口，系统安装布线更方便，中间无需再加交换机</w:t>
      </w:r>
    </w:p>
    <w:p w14:paraId="7DF956A2">
      <w:pPr>
        <w:rPr>
          <w:rFonts w:hint="eastAsia" w:ascii="宋体" w:hAnsi="宋体" w:eastAsia="宋体"/>
          <w:sz w:val="21"/>
          <w:szCs w:val="21"/>
        </w:rPr>
      </w:pPr>
      <w:r>
        <w:rPr>
          <w:rFonts w:hint="eastAsia" w:ascii="宋体" w:hAnsi="宋体" w:eastAsia="宋体"/>
          <w:sz w:val="21"/>
          <w:szCs w:val="21"/>
        </w:rPr>
        <w:t>3、采用C/S+B/S架构，方便完成车场配置，管理员只需电脑IE访问即可查看报表、月卡充值</w:t>
      </w:r>
    </w:p>
    <w:p w14:paraId="2982A385">
      <w:pPr>
        <w:rPr>
          <w:rFonts w:hint="eastAsia" w:ascii="宋体" w:hAnsi="宋体" w:eastAsia="宋体"/>
          <w:sz w:val="21"/>
          <w:szCs w:val="21"/>
        </w:rPr>
      </w:pPr>
      <w:r>
        <w:rPr>
          <w:rFonts w:hint="eastAsia" w:ascii="宋体" w:hAnsi="宋体" w:eastAsia="宋体"/>
          <w:sz w:val="21"/>
          <w:szCs w:val="21"/>
        </w:rPr>
        <w:t>4、丰富的收费标准任意配置（白天黑夜、工作日非工作日、高峰非高峰、24小时、分段收费等）</w:t>
      </w:r>
    </w:p>
    <w:p w14:paraId="7A6F14E2">
      <w:pPr>
        <w:rPr>
          <w:rFonts w:hint="eastAsia" w:ascii="宋体" w:hAnsi="宋体" w:eastAsia="宋体"/>
          <w:sz w:val="21"/>
          <w:szCs w:val="21"/>
        </w:rPr>
      </w:pPr>
      <w:r>
        <w:rPr>
          <w:rFonts w:hint="eastAsia" w:ascii="宋体" w:hAnsi="宋体" w:eastAsia="宋体"/>
          <w:sz w:val="21"/>
          <w:szCs w:val="21"/>
        </w:rPr>
        <w:t>5、低功耗、更省电，还可杜绝保安上网、玩游戏</w:t>
      </w:r>
    </w:p>
    <w:p w14:paraId="7B8464BE">
      <w:pPr>
        <w:rPr>
          <w:rFonts w:hint="eastAsia" w:ascii="宋体" w:hAnsi="宋体" w:eastAsia="宋体"/>
          <w:sz w:val="21"/>
          <w:szCs w:val="21"/>
        </w:rPr>
      </w:pPr>
      <w:r>
        <w:rPr>
          <w:rFonts w:hint="eastAsia" w:ascii="宋体" w:hAnsi="宋体" w:eastAsia="宋体"/>
          <w:sz w:val="21"/>
          <w:szCs w:val="21"/>
        </w:rPr>
        <w:t xml:space="preserve">6、最大支持4路200万高清视频实时播放 </w:t>
      </w:r>
    </w:p>
    <w:p w14:paraId="74E32766">
      <w:pPr>
        <w:rPr>
          <w:rFonts w:hint="eastAsia" w:ascii="宋体" w:hAnsi="宋体" w:eastAsia="宋体"/>
          <w:sz w:val="21"/>
          <w:szCs w:val="21"/>
        </w:rPr>
      </w:pPr>
      <w:r>
        <w:rPr>
          <w:rFonts w:hint="eastAsia" w:ascii="宋体" w:hAnsi="宋体" w:eastAsia="宋体"/>
          <w:sz w:val="21"/>
          <w:szCs w:val="21"/>
        </w:rPr>
        <w:t xml:space="preserve">7、支持多位多车，超出车位可灵活配置不让进或转临时车，可车辆出场后场内车自动转免费车 </w:t>
      </w:r>
    </w:p>
    <w:p w14:paraId="39D67F9E">
      <w:pPr>
        <w:rPr>
          <w:rFonts w:hint="eastAsia" w:ascii="宋体" w:hAnsi="宋体" w:eastAsia="宋体"/>
          <w:sz w:val="21"/>
          <w:szCs w:val="21"/>
        </w:rPr>
      </w:pPr>
      <w:r>
        <w:rPr>
          <w:rFonts w:hint="eastAsia" w:ascii="宋体" w:hAnsi="宋体" w:eastAsia="宋体"/>
          <w:sz w:val="21"/>
          <w:szCs w:val="21"/>
        </w:rPr>
        <w:t xml:space="preserve">8、支持入场车辆防掉头产生无效记录功能，更适合无人值守 </w:t>
      </w:r>
    </w:p>
    <w:p w14:paraId="6AA2CB8B">
      <w:pPr>
        <w:rPr>
          <w:rFonts w:hint="eastAsia" w:ascii="宋体" w:hAnsi="宋体" w:eastAsia="宋体"/>
          <w:sz w:val="21"/>
          <w:szCs w:val="21"/>
        </w:rPr>
      </w:pPr>
      <w:r>
        <w:rPr>
          <w:rFonts w:hint="eastAsia" w:ascii="宋体" w:hAnsi="宋体" w:eastAsia="宋体"/>
          <w:sz w:val="21"/>
          <w:szCs w:val="21"/>
        </w:rPr>
        <w:t>9、支持防跟车功能，防止前方车辆落闸后后方车辆无法通行现象</w:t>
      </w:r>
    </w:p>
    <w:p w14:paraId="595DD9EC">
      <w:pPr>
        <w:rPr>
          <w:rFonts w:hint="eastAsia" w:ascii="宋体" w:hAnsi="宋体" w:eastAsia="宋体"/>
          <w:sz w:val="21"/>
          <w:szCs w:val="21"/>
        </w:rPr>
      </w:pPr>
      <w:r>
        <w:rPr>
          <w:rFonts w:hint="eastAsia" w:ascii="宋体" w:hAnsi="宋体" w:eastAsia="宋体"/>
          <w:sz w:val="21"/>
          <w:szCs w:val="21"/>
        </w:rPr>
        <w:t>10、支持无需关注公众号场内微信、支付宝预付，支持微信、支付宝、银联无感支付</w:t>
      </w:r>
    </w:p>
    <w:p w14:paraId="035596CD">
      <w:pPr>
        <w:rPr>
          <w:rFonts w:hint="eastAsia" w:ascii="宋体" w:hAnsi="宋体" w:eastAsia="宋体"/>
          <w:sz w:val="21"/>
          <w:szCs w:val="21"/>
        </w:rPr>
      </w:pPr>
      <w:r>
        <w:rPr>
          <w:rFonts w:hint="eastAsia" w:ascii="宋体" w:hAnsi="宋体" w:eastAsia="宋体"/>
          <w:sz w:val="21"/>
          <w:szCs w:val="21"/>
        </w:rPr>
        <w:t>11、支持无牌车扫码推送保安手机确认入场，防止车主扫码逃费</w:t>
      </w:r>
    </w:p>
    <w:p w14:paraId="20E16DF2">
      <w:pPr>
        <w:rPr>
          <w:rFonts w:hint="eastAsia" w:ascii="宋体" w:hAnsi="宋体" w:eastAsia="宋体"/>
          <w:sz w:val="21"/>
          <w:szCs w:val="21"/>
        </w:rPr>
      </w:pPr>
      <w:r>
        <w:rPr>
          <w:rFonts w:hint="eastAsia" w:ascii="宋体" w:hAnsi="宋体" w:eastAsia="宋体"/>
          <w:sz w:val="21"/>
          <w:szCs w:val="21"/>
        </w:rPr>
        <w:t xml:space="preserve">12、支持中央收费，商家管理、小程序发放优惠券 </w:t>
      </w:r>
    </w:p>
    <w:p w14:paraId="51FD986F">
      <w:pPr>
        <w:rPr>
          <w:rFonts w:hint="eastAsia" w:ascii="宋体" w:hAnsi="宋体" w:eastAsia="宋体"/>
          <w:sz w:val="21"/>
          <w:szCs w:val="21"/>
        </w:rPr>
      </w:pPr>
      <w:r>
        <w:rPr>
          <w:rFonts w:hint="eastAsia" w:ascii="宋体" w:hAnsi="宋体" w:eastAsia="宋体"/>
          <w:sz w:val="21"/>
          <w:szCs w:val="21"/>
        </w:rPr>
        <w:t>13、优惠券支持扫动态、静态码优惠、扫码一次多次进出免费（酒店应用）、优惠券叠加等功能</w:t>
      </w:r>
    </w:p>
    <w:p w14:paraId="55B0E180">
      <w:pPr>
        <w:rPr>
          <w:rFonts w:hint="eastAsia" w:ascii="宋体" w:hAnsi="宋体" w:eastAsia="宋体"/>
          <w:sz w:val="21"/>
          <w:szCs w:val="21"/>
        </w:rPr>
      </w:pPr>
      <w:r>
        <w:rPr>
          <w:rFonts w:hint="eastAsia" w:ascii="宋体" w:hAnsi="宋体" w:eastAsia="宋体"/>
          <w:sz w:val="21"/>
          <w:szCs w:val="21"/>
        </w:rPr>
        <w:t xml:space="preserve">14、嵌入式独有的数据库保护机制，完美解决PC电脑意外断电导致数据库丢失问题 </w:t>
      </w:r>
    </w:p>
    <w:p w14:paraId="77F25DD9">
      <w:pPr>
        <w:rPr>
          <w:rFonts w:hint="eastAsia" w:ascii="宋体" w:hAnsi="宋体" w:eastAsia="宋体"/>
          <w:sz w:val="21"/>
          <w:szCs w:val="21"/>
        </w:rPr>
      </w:pPr>
      <w:r>
        <w:rPr>
          <w:rFonts w:hint="eastAsia" w:ascii="宋体" w:hAnsi="宋体" w:eastAsia="宋体"/>
          <w:sz w:val="21"/>
          <w:szCs w:val="21"/>
        </w:rPr>
        <w:t>15、支持手机或电脑远程开闸，远程配置，无需维护跑现场</w:t>
      </w:r>
    </w:p>
    <w:p w14:paraId="0C921598">
      <w:pPr>
        <w:rPr>
          <w:rFonts w:hint="eastAsia" w:ascii="宋体" w:hAnsi="宋体" w:eastAsia="宋体"/>
          <w:sz w:val="21"/>
          <w:szCs w:val="21"/>
        </w:rPr>
      </w:pPr>
      <w:r>
        <w:rPr>
          <w:rFonts w:hint="eastAsia" w:ascii="宋体" w:hAnsi="宋体" w:eastAsia="宋体"/>
          <w:sz w:val="21"/>
          <w:szCs w:val="21"/>
        </w:rPr>
        <w:t>16、改造旧停车场无需更换现场设备，只需要增加终端即可</w:t>
      </w:r>
    </w:p>
    <w:p w14:paraId="4F8D25B3">
      <w:pPr>
        <w:tabs>
          <w:tab w:val="left" w:pos="420"/>
        </w:tabs>
        <w:spacing w:line="360" w:lineRule="auto"/>
        <w:rPr>
          <w:rFonts w:hint="eastAsia" w:ascii="宋体" w:hAnsi="宋体" w:eastAsia="宋体" w:cs="宋体"/>
          <w:b/>
          <w:bCs/>
          <w:sz w:val="24"/>
          <w:szCs w:val="24"/>
        </w:rPr>
      </w:pPr>
      <w:r>
        <w:rPr>
          <w:rFonts w:hint="eastAsia" w:ascii="宋体" w:hAnsi="宋体" w:eastAsia="宋体" w:cs="宋体"/>
          <w:b/>
          <w:bCs/>
          <w:sz w:val="24"/>
          <w:szCs w:val="24"/>
        </w:rPr>
        <w:t>技术参数：</w:t>
      </w:r>
    </w:p>
    <w:tbl>
      <w:tblPr>
        <w:tblStyle w:val="31"/>
        <w:tblW w:w="9000" w:type="dxa"/>
        <w:tblInd w:w="11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6840"/>
      </w:tblGrid>
      <w:tr w14:paraId="19739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2160" w:type="dxa"/>
          </w:tcPr>
          <w:p w14:paraId="2A552F89">
            <w:pPr>
              <w:pStyle w:val="30"/>
              <w:spacing w:beforeAutospacing="0" w:afterAutospacing="0"/>
              <w:rPr>
                <w:rFonts w:hint="eastAsia" w:eastAsia="宋体"/>
                <w:kern w:val="2"/>
                <w:sz w:val="21"/>
                <w:szCs w:val="21"/>
              </w:rPr>
            </w:pPr>
            <w:r>
              <w:rPr>
                <w:rFonts w:hint="eastAsia" w:eastAsia="宋体"/>
                <w:kern w:val="2"/>
                <w:sz w:val="21"/>
                <w:szCs w:val="21"/>
              </w:rPr>
              <w:t>工作电压</w:t>
            </w:r>
          </w:p>
        </w:tc>
        <w:tc>
          <w:tcPr>
            <w:tcW w:w="6840" w:type="dxa"/>
          </w:tcPr>
          <w:p w14:paraId="210D61F4">
            <w:pPr>
              <w:pStyle w:val="30"/>
              <w:spacing w:beforeAutospacing="0" w:afterAutospacing="0"/>
              <w:rPr>
                <w:rFonts w:hint="eastAsia" w:eastAsia="宋体"/>
                <w:kern w:val="2"/>
                <w:sz w:val="21"/>
                <w:szCs w:val="21"/>
              </w:rPr>
            </w:pPr>
            <w:bookmarkStart w:id="68" w:name="OLE_LINK5"/>
            <w:bookmarkStart w:id="69" w:name="OLE_LINK4"/>
            <w:r>
              <w:rPr>
                <w:rFonts w:eastAsia="宋体"/>
                <w:kern w:val="2"/>
                <w:sz w:val="21"/>
                <w:szCs w:val="21"/>
              </w:rPr>
              <w:t>DC12V±10%</w:t>
            </w:r>
            <w:bookmarkEnd w:id="68"/>
            <w:bookmarkEnd w:id="69"/>
          </w:p>
        </w:tc>
      </w:tr>
      <w:tr w14:paraId="1549C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2160" w:type="dxa"/>
          </w:tcPr>
          <w:p w14:paraId="02634896">
            <w:pPr>
              <w:pStyle w:val="30"/>
              <w:spacing w:beforeAutospacing="0" w:afterAutospacing="0"/>
              <w:rPr>
                <w:rFonts w:hint="eastAsia" w:eastAsia="宋体"/>
                <w:kern w:val="2"/>
                <w:sz w:val="21"/>
                <w:szCs w:val="21"/>
              </w:rPr>
            </w:pPr>
            <w:bookmarkStart w:id="70" w:name="OLE_LINK6"/>
            <w:r>
              <w:rPr>
                <w:rFonts w:hint="eastAsia" w:eastAsia="宋体"/>
                <w:kern w:val="2"/>
                <w:sz w:val="21"/>
                <w:szCs w:val="21"/>
              </w:rPr>
              <w:t>额定功率</w:t>
            </w:r>
            <w:bookmarkEnd w:id="70"/>
          </w:p>
        </w:tc>
        <w:tc>
          <w:tcPr>
            <w:tcW w:w="6840" w:type="dxa"/>
          </w:tcPr>
          <w:p w14:paraId="35E46029">
            <w:pPr>
              <w:pStyle w:val="30"/>
              <w:spacing w:beforeAutospacing="0" w:afterAutospacing="0"/>
              <w:rPr>
                <w:rFonts w:hint="eastAsia" w:eastAsia="宋体"/>
                <w:kern w:val="2"/>
                <w:sz w:val="21"/>
                <w:szCs w:val="21"/>
              </w:rPr>
            </w:pPr>
            <w:r>
              <w:rPr>
                <w:rFonts w:hint="eastAsia" w:eastAsia="宋体"/>
                <w:kern w:val="2"/>
                <w:sz w:val="21"/>
                <w:szCs w:val="21"/>
              </w:rPr>
              <w:t>10</w:t>
            </w:r>
            <w:r>
              <w:rPr>
                <w:rFonts w:eastAsia="宋体"/>
                <w:kern w:val="2"/>
                <w:sz w:val="21"/>
                <w:szCs w:val="21"/>
              </w:rPr>
              <w:t>W</w:t>
            </w:r>
            <w:r>
              <w:rPr>
                <w:rFonts w:hint="eastAsia" w:eastAsia="宋体"/>
                <w:kern w:val="2"/>
                <w:sz w:val="21"/>
                <w:szCs w:val="21"/>
              </w:rPr>
              <w:t xml:space="preserve"> </w:t>
            </w:r>
          </w:p>
        </w:tc>
      </w:tr>
      <w:tr w14:paraId="3D38A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2160" w:type="dxa"/>
          </w:tcPr>
          <w:p w14:paraId="4B047CBA">
            <w:pPr>
              <w:pStyle w:val="30"/>
              <w:spacing w:beforeAutospacing="0" w:afterAutospacing="0"/>
              <w:rPr>
                <w:rFonts w:hint="eastAsia" w:eastAsia="宋体"/>
                <w:kern w:val="2"/>
                <w:sz w:val="21"/>
                <w:szCs w:val="21"/>
              </w:rPr>
            </w:pPr>
            <w:bookmarkStart w:id="71" w:name="OLE_LINK7"/>
            <w:bookmarkStart w:id="72" w:name="OLE_LINK8"/>
            <w:r>
              <w:rPr>
                <w:rFonts w:hint="eastAsia" w:eastAsia="宋体"/>
                <w:kern w:val="2"/>
                <w:sz w:val="21"/>
                <w:szCs w:val="21"/>
              </w:rPr>
              <w:t>工作温度</w:t>
            </w:r>
            <w:bookmarkEnd w:id="71"/>
            <w:bookmarkEnd w:id="72"/>
          </w:p>
        </w:tc>
        <w:tc>
          <w:tcPr>
            <w:tcW w:w="6840" w:type="dxa"/>
          </w:tcPr>
          <w:p w14:paraId="0631BD52">
            <w:pPr>
              <w:pStyle w:val="30"/>
              <w:spacing w:beforeAutospacing="0" w:afterAutospacing="0"/>
              <w:rPr>
                <w:rFonts w:hint="eastAsia" w:eastAsia="宋体"/>
                <w:kern w:val="2"/>
                <w:sz w:val="21"/>
                <w:szCs w:val="21"/>
              </w:rPr>
            </w:pPr>
            <w:bookmarkStart w:id="73" w:name="OLE_LINK10"/>
            <w:bookmarkStart w:id="74" w:name="OLE_LINK9"/>
            <w:r>
              <w:rPr>
                <w:rFonts w:hint="eastAsia" w:eastAsia="宋体"/>
                <w:kern w:val="2"/>
                <w:sz w:val="21"/>
                <w:szCs w:val="21"/>
              </w:rPr>
              <w:t>-</w:t>
            </w:r>
            <w:r>
              <w:rPr>
                <w:rFonts w:eastAsia="宋体"/>
                <w:kern w:val="2"/>
                <w:sz w:val="21"/>
                <w:szCs w:val="21"/>
              </w:rPr>
              <w:t>3</w:t>
            </w:r>
            <w:r>
              <w:rPr>
                <w:rFonts w:hint="eastAsia" w:eastAsia="宋体"/>
                <w:kern w:val="2"/>
                <w:sz w:val="21"/>
                <w:szCs w:val="21"/>
              </w:rPr>
              <w:t>0℃</w:t>
            </w:r>
            <w:r>
              <w:rPr>
                <w:rFonts w:eastAsia="宋体"/>
                <w:kern w:val="2"/>
                <w:sz w:val="21"/>
                <w:szCs w:val="21"/>
              </w:rPr>
              <w:t>~</w:t>
            </w:r>
            <w:r>
              <w:rPr>
                <w:rFonts w:hint="eastAsia" w:eastAsia="宋体"/>
                <w:kern w:val="2"/>
                <w:sz w:val="21"/>
                <w:szCs w:val="21"/>
              </w:rPr>
              <w:t>7</w:t>
            </w:r>
            <w:r>
              <w:rPr>
                <w:rFonts w:eastAsia="宋体"/>
                <w:kern w:val="2"/>
                <w:sz w:val="21"/>
                <w:szCs w:val="21"/>
              </w:rPr>
              <w:t>0</w:t>
            </w:r>
            <w:r>
              <w:rPr>
                <w:rFonts w:hint="eastAsia" w:eastAsia="宋体"/>
                <w:kern w:val="2"/>
                <w:sz w:val="21"/>
                <w:szCs w:val="21"/>
              </w:rPr>
              <w:t>℃</w:t>
            </w:r>
            <w:bookmarkEnd w:id="73"/>
            <w:bookmarkEnd w:id="74"/>
          </w:p>
        </w:tc>
      </w:tr>
      <w:tr w14:paraId="2328D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2160" w:type="dxa"/>
          </w:tcPr>
          <w:p w14:paraId="42496520">
            <w:pPr>
              <w:pStyle w:val="30"/>
              <w:spacing w:beforeAutospacing="0" w:afterAutospacing="0"/>
              <w:rPr>
                <w:rFonts w:hint="eastAsia" w:eastAsia="宋体"/>
                <w:kern w:val="2"/>
                <w:sz w:val="21"/>
                <w:szCs w:val="21"/>
              </w:rPr>
            </w:pPr>
            <w:bookmarkStart w:id="75" w:name="OLE_LINK11"/>
            <w:bookmarkStart w:id="76" w:name="OLE_LINK12"/>
            <w:r>
              <w:rPr>
                <w:rFonts w:hint="eastAsia" w:eastAsia="宋体"/>
                <w:kern w:val="2"/>
                <w:sz w:val="21"/>
                <w:szCs w:val="21"/>
              </w:rPr>
              <w:t>工作湿度</w:t>
            </w:r>
            <w:bookmarkEnd w:id="75"/>
            <w:bookmarkEnd w:id="76"/>
          </w:p>
        </w:tc>
        <w:tc>
          <w:tcPr>
            <w:tcW w:w="6840" w:type="dxa"/>
          </w:tcPr>
          <w:p w14:paraId="14B948C1">
            <w:pPr>
              <w:pStyle w:val="30"/>
              <w:spacing w:beforeAutospacing="0" w:afterAutospacing="0"/>
              <w:rPr>
                <w:rFonts w:hint="eastAsia" w:eastAsia="宋体"/>
                <w:kern w:val="2"/>
                <w:sz w:val="21"/>
                <w:szCs w:val="21"/>
              </w:rPr>
            </w:pPr>
            <w:bookmarkStart w:id="77" w:name="OLE_LINK13"/>
            <w:r>
              <w:rPr>
                <w:rFonts w:hint="eastAsia" w:eastAsia="宋体"/>
                <w:kern w:val="2"/>
                <w:sz w:val="21"/>
                <w:szCs w:val="21"/>
              </w:rPr>
              <w:t>≤95%(无凝结</w:t>
            </w:r>
            <w:r>
              <w:rPr>
                <w:rFonts w:eastAsia="宋体"/>
                <w:kern w:val="2"/>
                <w:sz w:val="21"/>
                <w:szCs w:val="21"/>
              </w:rPr>
              <w:t>)</w:t>
            </w:r>
            <w:bookmarkEnd w:id="77"/>
          </w:p>
        </w:tc>
      </w:tr>
      <w:tr w14:paraId="646AB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2160" w:type="dxa"/>
          </w:tcPr>
          <w:p w14:paraId="633B712A">
            <w:pPr>
              <w:pStyle w:val="30"/>
              <w:spacing w:beforeAutospacing="0" w:afterAutospacing="0"/>
              <w:rPr>
                <w:rFonts w:hint="eastAsia" w:eastAsia="宋体"/>
                <w:kern w:val="2"/>
                <w:sz w:val="21"/>
                <w:szCs w:val="21"/>
              </w:rPr>
            </w:pPr>
            <w:bookmarkStart w:id="78" w:name="OLE_LINK21"/>
            <w:bookmarkStart w:id="79" w:name="OLE_LINK22"/>
            <w:r>
              <w:rPr>
                <w:rFonts w:hint="eastAsia" w:eastAsia="宋体"/>
                <w:kern w:val="2"/>
                <w:sz w:val="21"/>
                <w:szCs w:val="21"/>
              </w:rPr>
              <w:t>VGA接口</w:t>
            </w:r>
            <w:bookmarkEnd w:id="78"/>
            <w:bookmarkEnd w:id="79"/>
          </w:p>
        </w:tc>
        <w:tc>
          <w:tcPr>
            <w:tcW w:w="6840" w:type="dxa"/>
          </w:tcPr>
          <w:p w14:paraId="7A71377D">
            <w:pPr>
              <w:pStyle w:val="30"/>
              <w:spacing w:beforeAutospacing="0" w:afterAutospacing="0"/>
              <w:rPr>
                <w:rFonts w:hint="eastAsia" w:eastAsia="宋体"/>
                <w:kern w:val="2"/>
                <w:sz w:val="21"/>
                <w:szCs w:val="21"/>
              </w:rPr>
            </w:pPr>
            <w:bookmarkStart w:id="80" w:name="OLE_LINK24"/>
            <w:bookmarkStart w:id="81" w:name="OLE_LINK23"/>
            <w:r>
              <w:rPr>
                <w:rFonts w:eastAsia="宋体"/>
                <w:kern w:val="2"/>
                <w:sz w:val="21"/>
                <w:szCs w:val="21"/>
              </w:rPr>
              <w:t xml:space="preserve">1080p@60fps </w:t>
            </w:r>
            <w:r>
              <w:rPr>
                <w:rFonts w:hint="eastAsia" w:eastAsia="宋体"/>
                <w:kern w:val="2"/>
                <w:sz w:val="21"/>
                <w:szCs w:val="21"/>
              </w:rPr>
              <w:t>一路</w:t>
            </w:r>
            <w:bookmarkEnd w:id="80"/>
            <w:bookmarkEnd w:id="81"/>
          </w:p>
        </w:tc>
      </w:tr>
      <w:tr w14:paraId="034FA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2160" w:type="dxa"/>
          </w:tcPr>
          <w:p w14:paraId="6C261FC7">
            <w:pPr>
              <w:pStyle w:val="30"/>
              <w:spacing w:beforeAutospacing="0" w:afterAutospacing="0"/>
              <w:rPr>
                <w:rFonts w:hint="eastAsia" w:eastAsia="宋体"/>
                <w:kern w:val="2"/>
                <w:sz w:val="21"/>
                <w:szCs w:val="21"/>
              </w:rPr>
            </w:pPr>
            <w:r>
              <w:rPr>
                <w:rFonts w:hint="eastAsia" w:eastAsia="宋体"/>
                <w:kern w:val="2"/>
                <w:sz w:val="21"/>
                <w:szCs w:val="21"/>
              </w:rPr>
              <w:t>HDMI接口</w:t>
            </w:r>
          </w:p>
        </w:tc>
        <w:tc>
          <w:tcPr>
            <w:tcW w:w="6840" w:type="dxa"/>
          </w:tcPr>
          <w:p w14:paraId="0D9E0C6F">
            <w:pPr>
              <w:pStyle w:val="30"/>
              <w:spacing w:beforeAutospacing="0" w:afterAutospacing="0"/>
              <w:rPr>
                <w:rFonts w:hint="eastAsia" w:eastAsia="宋体"/>
                <w:kern w:val="2"/>
                <w:sz w:val="21"/>
                <w:szCs w:val="21"/>
              </w:rPr>
            </w:pPr>
            <w:r>
              <w:rPr>
                <w:rFonts w:eastAsia="宋体"/>
                <w:kern w:val="2"/>
                <w:sz w:val="21"/>
                <w:szCs w:val="21"/>
              </w:rPr>
              <w:t xml:space="preserve">1080p@60fps </w:t>
            </w:r>
            <w:r>
              <w:rPr>
                <w:rFonts w:hint="eastAsia" w:eastAsia="宋体"/>
                <w:kern w:val="2"/>
                <w:sz w:val="21"/>
                <w:szCs w:val="21"/>
              </w:rPr>
              <w:t>一路</w:t>
            </w:r>
          </w:p>
        </w:tc>
      </w:tr>
      <w:tr w14:paraId="14FCE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2160" w:type="dxa"/>
          </w:tcPr>
          <w:p w14:paraId="2250E390">
            <w:pPr>
              <w:pStyle w:val="30"/>
              <w:spacing w:beforeAutospacing="0" w:afterAutospacing="0"/>
              <w:rPr>
                <w:rFonts w:hint="eastAsia" w:eastAsia="宋体"/>
                <w:kern w:val="2"/>
                <w:sz w:val="21"/>
                <w:szCs w:val="21"/>
              </w:rPr>
            </w:pPr>
            <w:bookmarkStart w:id="82" w:name="OLE_LINK26"/>
            <w:bookmarkStart w:id="83" w:name="OLE_LINK25"/>
            <w:r>
              <w:rPr>
                <w:rFonts w:hint="eastAsia" w:eastAsia="宋体"/>
                <w:kern w:val="2"/>
                <w:sz w:val="21"/>
                <w:szCs w:val="21"/>
              </w:rPr>
              <w:t>USB接口</w:t>
            </w:r>
            <w:bookmarkEnd w:id="82"/>
            <w:bookmarkEnd w:id="83"/>
          </w:p>
        </w:tc>
        <w:tc>
          <w:tcPr>
            <w:tcW w:w="6840" w:type="dxa"/>
          </w:tcPr>
          <w:p w14:paraId="1436CA55">
            <w:pPr>
              <w:pStyle w:val="30"/>
              <w:spacing w:beforeAutospacing="0" w:afterAutospacing="0"/>
              <w:jc w:val="both"/>
              <w:rPr>
                <w:rFonts w:hint="eastAsia" w:eastAsia="宋体"/>
                <w:kern w:val="2"/>
                <w:sz w:val="21"/>
                <w:szCs w:val="21"/>
              </w:rPr>
            </w:pPr>
            <w:bookmarkStart w:id="84" w:name="OLE_LINK27"/>
            <w:bookmarkStart w:id="85" w:name="OLE_LINK28"/>
            <w:r>
              <w:rPr>
                <w:rFonts w:hint="eastAsia" w:eastAsia="宋体"/>
                <w:kern w:val="2"/>
                <w:sz w:val="21"/>
                <w:szCs w:val="21"/>
              </w:rPr>
              <w:t>USB2.0 HOST 四路</w:t>
            </w:r>
            <w:bookmarkEnd w:id="84"/>
            <w:bookmarkEnd w:id="85"/>
          </w:p>
        </w:tc>
      </w:tr>
      <w:tr w14:paraId="474F1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2160" w:type="dxa"/>
          </w:tcPr>
          <w:p w14:paraId="442FA6EF">
            <w:pPr>
              <w:pStyle w:val="30"/>
              <w:spacing w:beforeAutospacing="0" w:afterAutospacing="0"/>
              <w:rPr>
                <w:rFonts w:hint="eastAsia" w:eastAsia="宋体"/>
                <w:kern w:val="2"/>
                <w:sz w:val="21"/>
                <w:szCs w:val="21"/>
              </w:rPr>
            </w:pPr>
            <w:bookmarkStart w:id="86" w:name="OLE_LINK29"/>
            <w:bookmarkStart w:id="87" w:name="OLE_LINK30"/>
            <w:r>
              <w:rPr>
                <w:rFonts w:hint="eastAsia" w:eastAsia="宋体"/>
                <w:kern w:val="2"/>
                <w:sz w:val="21"/>
                <w:szCs w:val="21"/>
              </w:rPr>
              <w:t>网络接口</w:t>
            </w:r>
            <w:bookmarkEnd w:id="86"/>
            <w:bookmarkEnd w:id="87"/>
          </w:p>
        </w:tc>
        <w:tc>
          <w:tcPr>
            <w:tcW w:w="6840" w:type="dxa"/>
          </w:tcPr>
          <w:p w14:paraId="73240134">
            <w:pPr>
              <w:pStyle w:val="30"/>
              <w:spacing w:beforeAutospacing="0" w:afterAutospacing="0"/>
              <w:jc w:val="both"/>
              <w:rPr>
                <w:rFonts w:hint="eastAsia" w:eastAsia="宋体"/>
                <w:kern w:val="2"/>
                <w:sz w:val="21"/>
                <w:szCs w:val="21"/>
              </w:rPr>
            </w:pPr>
            <w:bookmarkStart w:id="88" w:name="OLE_LINK32"/>
            <w:bookmarkStart w:id="89" w:name="OLE_LINK31"/>
            <w:r>
              <w:rPr>
                <w:rFonts w:hint="eastAsia" w:eastAsia="宋体"/>
                <w:kern w:val="2"/>
                <w:sz w:val="21"/>
                <w:szCs w:val="21"/>
              </w:rPr>
              <w:t>10M/100M 自适应 4路</w:t>
            </w:r>
            <w:bookmarkEnd w:id="88"/>
            <w:bookmarkEnd w:id="89"/>
          </w:p>
        </w:tc>
      </w:tr>
      <w:tr w14:paraId="679E9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2160" w:type="dxa"/>
          </w:tcPr>
          <w:p w14:paraId="3FD973E3">
            <w:pPr>
              <w:pStyle w:val="30"/>
              <w:spacing w:beforeAutospacing="0" w:afterAutospacing="0"/>
              <w:rPr>
                <w:rFonts w:hint="eastAsia" w:eastAsia="宋体"/>
                <w:kern w:val="2"/>
                <w:sz w:val="21"/>
                <w:szCs w:val="21"/>
              </w:rPr>
            </w:pPr>
            <w:bookmarkStart w:id="90" w:name="OLE_LINK38"/>
            <w:bookmarkStart w:id="91" w:name="OLE_LINK37"/>
            <w:bookmarkStart w:id="92" w:name="OLE_LINK40" w:colFirst="1" w:colLast="1"/>
            <w:bookmarkStart w:id="93" w:name="_Hlk480793608"/>
            <w:bookmarkStart w:id="94" w:name="OLE_LINK39" w:colFirst="1" w:colLast="1"/>
            <w:r>
              <w:rPr>
                <w:rFonts w:hint="eastAsia" w:eastAsia="宋体"/>
                <w:kern w:val="2"/>
                <w:sz w:val="21"/>
                <w:szCs w:val="21"/>
              </w:rPr>
              <w:t>系统指示灯</w:t>
            </w:r>
            <w:bookmarkEnd w:id="90"/>
            <w:bookmarkEnd w:id="91"/>
          </w:p>
        </w:tc>
        <w:tc>
          <w:tcPr>
            <w:tcW w:w="6840" w:type="dxa"/>
          </w:tcPr>
          <w:p w14:paraId="143F9E0A">
            <w:pPr>
              <w:pStyle w:val="30"/>
              <w:spacing w:beforeAutospacing="0" w:afterAutospacing="0"/>
              <w:jc w:val="both"/>
              <w:rPr>
                <w:rFonts w:hint="eastAsia" w:eastAsia="宋体"/>
                <w:kern w:val="2"/>
                <w:sz w:val="21"/>
                <w:szCs w:val="21"/>
              </w:rPr>
            </w:pPr>
            <w:r>
              <w:rPr>
                <w:rFonts w:hint="eastAsia" w:eastAsia="宋体"/>
                <w:kern w:val="2"/>
                <w:sz w:val="21"/>
                <w:szCs w:val="21"/>
              </w:rPr>
              <w:t>红灯设备电源指示，绿灯设备工作状态指示，蓝灯设备硬盘工作状态</w:t>
            </w:r>
          </w:p>
        </w:tc>
      </w:tr>
      <w:bookmarkEnd w:id="92"/>
      <w:bookmarkEnd w:id="93"/>
      <w:bookmarkEnd w:id="94"/>
      <w:tr w14:paraId="619B0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2160" w:type="dxa"/>
          </w:tcPr>
          <w:p w14:paraId="4B5BCDB9">
            <w:pPr>
              <w:pStyle w:val="30"/>
              <w:spacing w:beforeAutospacing="0" w:afterAutospacing="0"/>
              <w:rPr>
                <w:rFonts w:hint="eastAsia" w:eastAsia="宋体"/>
                <w:kern w:val="2"/>
                <w:sz w:val="21"/>
                <w:szCs w:val="21"/>
              </w:rPr>
            </w:pPr>
            <w:bookmarkStart w:id="95" w:name="OLE_LINK41"/>
            <w:bookmarkStart w:id="96" w:name="OLE_LINK42"/>
            <w:r>
              <w:rPr>
                <w:rFonts w:hint="eastAsia" w:eastAsia="宋体"/>
                <w:kern w:val="2"/>
                <w:sz w:val="21"/>
                <w:szCs w:val="21"/>
              </w:rPr>
              <w:t>硬盘</w:t>
            </w:r>
            <w:bookmarkEnd w:id="95"/>
            <w:bookmarkEnd w:id="96"/>
          </w:p>
        </w:tc>
        <w:tc>
          <w:tcPr>
            <w:tcW w:w="6840" w:type="dxa"/>
          </w:tcPr>
          <w:p w14:paraId="1BF00275">
            <w:pPr>
              <w:pStyle w:val="30"/>
              <w:spacing w:beforeAutospacing="0" w:afterAutospacing="0"/>
              <w:rPr>
                <w:rFonts w:hint="eastAsia" w:eastAsia="宋体"/>
                <w:kern w:val="2"/>
                <w:sz w:val="21"/>
                <w:szCs w:val="21"/>
              </w:rPr>
            </w:pPr>
            <w:bookmarkStart w:id="97" w:name="OLE_LINK44"/>
            <w:bookmarkStart w:id="98" w:name="OLE_LINK43"/>
            <w:r>
              <w:rPr>
                <w:rFonts w:hint="eastAsia" w:eastAsia="宋体"/>
                <w:kern w:val="2"/>
                <w:sz w:val="21"/>
                <w:szCs w:val="21"/>
              </w:rPr>
              <w:t>128GB</w:t>
            </w:r>
            <w:bookmarkEnd w:id="97"/>
            <w:bookmarkEnd w:id="98"/>
            <w:r>
              <w:rPr>
                <w:rFonts w:hint="eastAsia" w:eastAsia="宋体"/>
                <w:kern w:val="2"/>
                <w:sz w:val="21"/>
                <w:szCs w:val="21"/>
              </w:rPr>
              <w:t xml:space="preserve"> 耐高温固态硬盘</w:t>
            </w:r>
          </w:p>
        </w:tc>
      </w:tr>
      <w:tr w14:paraId="5B3B4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2160" w:type="dxa"/>
          </w:tcPr>
          <w:p w14:paraId="13F1EC4B">
            <w:pPr>
              <w:pStyle w:val="30"/>
              <w:tabs>
                <w:tab w:val="left" w:pos="2592"/>
              </w:tabs>
              <w:spacing w:beforeAutospacing="0" w:afterAutospacing="0"/>
              <w:rPr>
                <w:rFonts w:hint="eastAsia" w:eastAsia="宋体"/>
                <w:kern w:val="2"/>
                <w:sz w:val="21"/>
                <w:szCs w:val="21"/>
              </w:rPr>
            </w:pPr>
            <w:bookmarkStart w:id="99" w:name="OLE_LINK45"/>
            <w:bookmarkStart w:id="100" w:name="OLE_LINK46"/>
            <w:r>
              <w:rPr>
                <w:rFonts w:hint="eastAsia" w:eastAsia="宋体"/>
                <w:kern w:val="2"/>
                <w:sz w:val="21"/>
                <w:szCs w:val="21"/>
              </w:rPr>
              <w:t>支持协议</w:t>
            </w:r>
            <w:bookmarkEnd w:id="99"/>
            <w:bookmarkEnd w:id="100"/>
          </w:p>
        </w:tc>
        <w:tc>
          <w:tcPr>
            <w:tcW w:w="6840" w:type="dxa"/>
          </w:tcPr>
          <w:p w14:paraId="4302BDE1">
            <w:pPr>
              <w:pStyle w:val="30"/>
              <w:spacing w:beforeAutospacing="0" w:afterAutospacing="0"/>
              <w:rPr>
                <w:rFonts w:hint="eastAsia" w:eastAsia="宋体"/>
                <w:kern w:val="2"/>
                <w:sz w:val="21"/>
                <w:szCs w:val="21"/>
              </w:rPr>
            </w:pPr>
            <w:bookmarkStart w:id="101" w:name="OLE_LINK48"/>
            <w:bookmarkStart w:id="102" w:name="OLE_LINK47"/>
            <w:r>
              <w:rPr>
                <w:rFonts w:eastAsia="宋体"/>
                <w:kern w:val="2"/>
                <w:sz w:val="21"/>
                <w:szCs w:val="21"/>
              </w:rPr>
              <w:t>TCP/IP,HTTP,RTP,RTSP,FTP,HTTPS</w:t>
            </w:r>
            <w:bookmarkEnd w:id="101"/>
            <w:bookmarkEnd w:id="102"/>
          </w:p>
        </w:tc>
      </w:tr>
    </w:tbl>
    <w:p w14:paraId="3659BE24">
      <w:pPr>
        <w:rPr>
          <w:rFonts w:hint="eastAsia" w:ascii="宋体" w:hAnsi="宋体" w:eastAsia="宋体"/>
          <w:sz w:val="21"/>
          <w:szCs w:val="21"/>
        </w:rPr>
      </w:pPr>
    </w:p>
    <w:p w14:paraId="3D3465A2">
      <w:pPr>
        <w:pStyle w:val="4"/>
        <w:spacing w:line="312" w:lineRule="auto"/>
        <w:rPr>
          <w:rFonts w:hint="eastAsia" w:ascii="宋体" w:hAnsi="宋体" w:cs="宋体"/>
        </w:rPr>
      </w:pPr>
      <w:bookmarkStart w:id="103" w:name="_Toc24310"/>
      <w:bookmarkStart w:id="104" w:name="_Toc13"/>
      <w:bookmarkStart w:id="105" w:name="_Toc5033"/>
      <w:bookmarkStart w:id="106" w:name="_Toc386"/>
      <w:bookmarkStart w:id="107" w:name="_Toc20200"/>
      <w:r>
        <w:rPr>
          <w:rFonts w:hint="eastAsia" w:ascii="宋体" w:hAnsi="宋体" w:cs="宋体"/>
          <w:color w:val="auto"/>
        </w:rPr>
        <w:t>停车场管理系统</w:t>
      </w:r>
      <w:bookmarkEnd w:id="103"/>
      <w:bookmarkEnd w:id="104"/>
      <w:bookmarkEnd w:id="105"/>
      <w:bookmarkEnd w:id="106"/>
      <w:bookmarkEnd w:id="107"/>
      <w:r>
        <w:rPr>
          <w:rFonts w:hint="eastAsia" w:ascii="宋体" w:hAnsi="宋体" w:cs="宋体"/>
          <w:color w:val="auto"/>
        </w:rPr>
        <w:t>平台</w:t>
      </w:r>
    </w:p>
    <w:tbl>
      <w:tblPr>
        <w:tblStyle w:val="31"/>
        <w:tblW w:w="9947" w:type="dxa"/>
        <w:tblInd w:w="113" w:type="dxa"/>
        <w:tblLayout w:type="autofit"/>
        <w:tblCellMar>
          <w:top w:w="0" w:type="dxa"/>
          <w:left w:w="108" w:type="dxa"/>
          <w:bottom w:w="0" w:type="dxa"/>
          <w:right w:w="108" w:type="dxa"/>
        </w:tblCellMar>
      </w:tblPr>
      <w:tblGrid>
        <w:gridCol w:w="1129"/>
        <w:gridCol w:w="1418"/>
        <w:gridCol w:w="7400"/>
      </w:tblGrid>
      <w:tr w14:paraId="45A28654">
        <w:tblPrEx>
          <w:tblCellMar>
            <w:top w:w="0" w:type="dxa"/>
            <w:left w:w="108" w:type="dxa"/>
            <w:bottom w:w="0" w:type="dxa"/>
            <w:right w:w="108" w:type="dxa"/>
          </w:tblCellMar>
        </w:tblPrEx>
        <w:trPr>
          <w:trHeight w:val="400" w:hRule="atLeast"/>
        </w:trPr>
        <w:tc>
          <w:tcPr>
            <w:tcW w:w="1129"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3F18B869">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操作员管理</w:t>
            </w:r>
          </w:p>
        </w:tc>
        <w:tc>
          <w:tcPr>
            <w:tcW w:w="8818" w:type="dxa"/>
            <w:gridSpan w:val="2"/>
            <w:tcBorders>
              <w:top w:val="single" w:color="auto" w:sz="4" w:space="0"/>
              <w:left w:val="nil"/>
              <w:bottom w:val="single" w:color="auto" w:sz="4" w:space="0"/>
              <w:right w:val="single" w:color="000000" w:sz="4" w:space="0"/>
            </w:tcBorders>
            <w:shd w:val="clear" w:color="auto" w:fill="auto"/>
            <w:vAlign w:val="center"/>
          </w:tcPr>
          <w:p w14:paraId="3267728E">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根据后台管理分配的账号、密码进行登录</w:t>
            </w:r>
          </w:p>
        </w:tc>
      </w:tr>
      <w:tr w14:paraId="55D8CEF1">
        <w:tblPrEx>
          <w:tblCellMar>
            <w:top w:w="0" w:type="dxa"/>
            <w:left w:w="108" w:type="dxa"/>
            <w:bottom w:w="0" w:type="dxa"/>
            <w:right w:w="108" w:type="dxa"/>
          </w:tblCellMar>
        </w:tblPrEx>
        <w:trPr>
          <w:trHeight w:val="400" w:hRule="atLeast"/>
        </w:trPr>
        <w:tc>
          <w:tcPr>
            <w:tcW w:w="1129" w:type="dxa"/>
            <w:vMerge w:val="continue"/>
            <w:tcBorders>
              <w:top w:val="single" w:color="auto" w:sz="4" w:space="0"/>
              <w:left w:val="single" w:color="auto" w:sz="4" w:space="0"/>
              <w:bottom w:val="single" w:color="auto" w:sz="4" w:space="0"/>
              <w:right w:val="single" w:color="auto" w:sz="4" w:space="0"/>
            </w:tcBorders>
            <w:vAlign w:val="center"/>
          </w:tcPr>
          <w:p w14:paraId="07082F11">
            <w:pPr>
              <w:widowControl/>
              <w:jc w:val="left"/>
              <w:rPr>
                <w:rFonts w:hint="eastAsia" w:ascii="宋体" w:hAnsi="宋体" w:eastAsia="宋体" w:cs="宋体"/>
                <w:kern w:val="0"/>
                <w:sz w:val="18"/>
                <w:szCs w:val="18"/>
              </w:rPr>
            </w:pPr>
          </w:p>
        </w:tc>
        <w:tc>
          <w:tcPr>
            <w:tcW w:w="8818" w:type="dxa"/>
            <w:gridSpan w:val="2"/>
            <w:tcBorders>
              <w:top w:val="single" w:color="auto" w:sz="4" w:space="0"/>
              <w:left w:val="nil"/>
              <w:bottom w:val="single" w:color="auto" w:sz="4" w:space="0"/>
              <w:right w:val="single" w:color="000000" w:sz="4" w:space="0"/>
            </w:tcBorders>
            <w:shd w:val="clear" w:color="auto" w:fill="auto"/>
            <w:vAlign w:val="center"/>
          </w:tcPr>
          <w:p w14:paraId="60025DE4">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通过验证用户名、手机号码、获取验证码验证信息是否正确，再进行密码重新设置</w:t>
            </w:r>
          </w:p>
        </w:tc>
      </w:tr>
      <w:tr w14:paraId="74A81151">
        <w:tblPrEx>
          <w:tblCellMar>
            <w:top w:w="0" w:type="dxa"/>
            <w:left w:w="108" w:type="dxa"/>
            <w:bottom w:w="0" w:type="dxa"/>
            <w:right w:w="108" w:type="dxa"/>
          </w:tblCellMar>
        </w:tblPrEx>
        <w:trPr>
          <w:trHeight w:val="400" w:hRule="atLeast"/>
        </w:trPr>
        <w:tc>
          <w:tcPr>
            <w:tcW w:w="1129" w:type="dxa"/>
            <w:vMerge w:val="restart"/>
            <w:tcBorders>
              <w:top w:val="nil"/>
              <w:left w:val="single" w:color="auto" w:sz="4" w:space="0"/>
              <w:bottom w:val="single" w:color="auto" w:sz="4" w:space="0"/>
              <w:right w:val="single" w:color="auto" w:sz="4" w:space="0"/>
            </w:tcBorders>
            <w:shd w:val="clear" w:color="auto" w:fill="auto"/>
            <w:noWrap/>
            <w:vAlign w:val="center"/>
          </w:tcPr>
          <w:p w14:paraId="7987C897">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数据汇总</w:t>
            </w:r>
          </w:p>
        </w:tc>
        <w:tc>
          <w:tcPr>
            <w:tcW w:w="1418" w:type="dxa"/>
            <w:tcBorders>
              <w:top w:val="nil"/>
              <w:left w:val="nil"/>
              <w:bottom w:val="single" w:color="auto" w:sz="4" w:space="0"/>
              <w:right w:val="single" w:color="auto" w:sz="4" w:space="0"/>
            </w:tcBorders>
            <w:shd w:val="clear" w:color="auto" w:fill="auto"/>
            <w:noWrap/>
          </w:tcPr>
          <w:p w14:paraId="69274F46">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每日数据</w:t>
            </w:r>
          </w:p>
        </w:tc>
        <w:tc>
          <w:tcPr>
            <w:tcW w:w="7400" w:type="dxa"/>
            <w:tcBorders>
              <w:top w:val="nil"/>
              <w:left w:val="nil"/>
              <w:bottom w:val="single" w:color="auto" w:sz="4" w:space="0"/>
              <w:right w:val="single" w:color="auto" w:sz="4" w:space="0"/>
            </w:tcBorders>
            <w:shd w:val="clear" w:color="auto" w:fill="auto"/>
          </w:tcPr>
          <w:p w14:paraId="24192B8A">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通过切换不同的停车场查看停车场收入情况、车位使用情况、收费放行/异常放行次数、出入场次数、临停收入柱状图、临停收入支付方式占比、出入场车流量折线图、收费放行与异常放行对比图</w:t>
            </w:r>
          </w:p>
        </w:tc>
      </w:tr>
      <w:tr w14:paraId="2BA0771B">
        <w:tblPrEx>
          <w:tblCellMar>
            <w:top w:w="0" w:type="dxa"/>
            <w:left w:w="108" w:type="dxa"/>
            <w:bottom w:w="0" w:type="dxa"/>
            <w:right w:w="108" w:type="dxa"/>
          </w:tblCellMar>
        </w:tblPrEx>
        <w:trPr>
          <w:trHeight w:val="400" w:hRule="atLeast"/>
        </w:trPr>
        <w:tc>
          <w:tcPr>
            <w:tcW w:w="1129" w:type="dxa"/>
            <w:vMerge w:val="continue"/>
            <w:tcBorders>
              <w:top w:val="nil"/>
              <w:left w:val="single" w:color="auto" w:sz="4" w:space="0"/>
              <w:bottom w:val="single" w:color="auto" w:sz="4" w:space="0"/>
              <w:right w:val="single" w:color="auto" w:sz="4" w:space="0"/>
            </w:tcBorders>
            <w:vAlign w:val="center"/>
          </w:tcPr>
          <w:p w14:paraId="6EAD3580">
            <w:pPr>
              <w:widowControl/>
              <w:jc w:val="left"/>
              <w:rPr>
                <w:rFonts w:hint="eastAsia" w:ascii="宋体" w:hAnsi="宋体" w:eastAsia="宋体" w:cs="宋体"/>
                <w:kern w:val="0"/>
                <w:sz w:val="18"/>
                <w:szCs w:val="18"/>
              </w:rPr>
            </w:pPr>
          </w:p>
        </w:tc>
        <w:tc>
          <w:tcPr>
            <w:tcW w:w="1418" w:type="dxa"/>
            <w:tcBorders>
              <w:top w:val="nil"/>
              <w:left w:val="nil"/>
              <w:bottom w:val="single" w:color="auto" w:sz="4" w:space="0"/>
              <w:right w:val="single" w:color="auto" w:sz="4" w:space="0"/>
            </w:tcBorders>
            <w:shd w:val="clear" w:color="auto" w:fill="auto"/>
            <w:noWrap/>
          </w:tcPr>
          <w:p w14:paraId="05EA710E">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数据大屏</w:t>
            </w:r>
          </w:p>
        </w:tc>
        <w:tc>
          <w:tcPr>
            <w:tcW w:w="7400" w:type="dxa"/>
            <w:tcBorders>
              <w:top w:val="nil"/>
              <w:left w:val="nil"/>
              <w:bottom w:val="single" w:color="auto" w:sz="4" w:space="0"/>
              <w:right w:val="single" w:color="auto" w:sz="4" w:space="0"/>
            </w:tcBorders>
            <w:shd w:val="clear" w:color="auto" w:fill="auto"/>
          </w:tcPr>
          <w:p w14:paraId="0DFFDBD0">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打开大屏界面显示账号绑定的所有停车场实时进出场车辆统计、24小时进出场流程折线图、7日进出场流程折线图、车场发布状态图(车场地图)、今日车场收入分析、实时车场收入情况分析、24小时收入统计折线图、7日收入统计折线图</w:t>
            </w:r>
          </w:p>
        </w:tc>
      </w:tr>
      <w:tr w14:paraId="22D9F696">
        <w:tblPrEx>
          <w:tblCellMar>
            <w:top w:w="0" w:type="dxa"/>
            <w:left w:w="108" w:type="dxa"/>
            <w:bottom w:w="0" w:type="dxa"/>
            <w:right w:w="108" w:type="dxa"/>
          </w:tblCellMar>
        </w:tblPrEx>
        <w:trPr>
          <w:trHeight w:val="400" w:hRule="atLeast"/>
        </w:trPr>
        <w:tc>
          <w:tcPr>
            <w:tcW w:w="1129" w:type="dxa"/>
            <w:vMerge w:val="restart"/>
            <w:tcBorders>
              <w:top w:val="nil"/>
              <w:left w:val="single" w:color="auto" w:sz="4" w:space="0"/>
              <w:bottom w:val="single" w:color="auto" w:sz="4" w:space="0"/>
              <w:right w:val="single" w:color="auto" w:sz="4" w:space="0"/>
            </w:tcBorders>
            <w:shd w:val="clear" w:color="auto" w:fill="auto"/>
            <w:noWrap/>
            <w:vAlign w:val="center"/>
          </w:tcPr>
          <w:p w14:paraId="460617A8">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车场管理</w:t>
            </w:r>
          </w:p>
        </w:tc>
        <w:tc>
          <w:tcPr>
            <w:tcW w:w="1418" w:type="dxa"/>
            <w:tcBorders>
              <w:top w:val="nil"/>
              <w:left w:val="nil"/>
              <w:bottom w:val="single" w:color="auto" w:sz="4" w:space="0"/>
              <w:right w:val="single" w:color="auto" w:sz="4" w:space="0"/>
            </w:tcBorders>
            <w:shd w:val="clear" w:color="auto" w:fill="auto"/>
            <w:noWrap/>
          </w:tcPr>
          <w:p w14:paraId="72C6617E">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停车场列表</w:t>
            </w:r>
          </w:p>
        </w:tc>
        <w:tc>
          <w:tcPr>
            <w:tcW w:w="7400" w:type="dxa"/>
            <w:tcBorders>
              <w:top w:val="nil"/>
              <w:left w:val="nil"/>
              <w:bottom w:val="single" w:color="auto" w:sz="4" w:space="0"/>
              <w:right w:val="single" w:color="auto" w:sz="4" w:space="0"/>
            </w:tcBorders>
            <w:shd w:val="clear" w:color="auto" w:fill="auto"/>
          </w:tcPr>
          <w:p w14:paraId="3F971A55">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列出账号下绑定的所有停车场，可对停车场进行查看详情、车场配置、修改操作</w:t>
            </w:r>
          </w:p>
        </w:tc>
      </w:tr>
      <w:tr w14:paraId="3CCBDD9F">
        <w:tblPrEx>
          <w:tblCellMar>
            <w:top w:w="0" w:type="dxa"/>
            <w:left w:w="108" w:type="dxa"/>
            <w:bottom w:w="0" w:type="dxa"/>
            <w:right w:w="108" w:type="dxa"/>
          </w:tblCellMar>
        </w:tblPrEx>
        <w:trPr>
          <w:trHeight w:val="400" w:hRule="atLeast"/>
        </w:trPr>
        <w:tc>
          <w:tcPr>
            <w:tcW w:w="1129" w:type="dxa"/>
            <w:vMerge w:val="continue"/>
            <w:tcBorders>
              <w:top w:val="nil"/>
              <w:left w:val="single" w:color="auto" w:sz="4" w:space="0"/>
              <w:bottom w:val="single" w:color="auto" w:sz="4" w:space="0"/>
              <w:right w:val="single" w:color="auto" w:sz="4" w:space="0"/>
            </w:tcBorders>
            <w:vAlign w:val="center"/>
          </w:tcPr>
          <w:p w14:paraId="1ED5ABD1">
            <w:pPr>
              <w:widowControl/>
              <w:jc w:val="left"/>
              <w:rPr>
                <w:rFonts w:hint="eastAsia" w:ascii="宋体" w:hAnsi="宋体" w:eastAsia="宋体" w:cs="宋体"/>
                <w:kern w:val="0"/>
                <w:sz w:val="18"/>
                <w:szCs w:val="18"/>
              </w:rPr>
            </w:pPr>
          </w:p>
        </w:tc>
        <w:tc>
          <w:tcPr>
            <w:tcW w:w="1418" w:type="dxa"/>
            <w:tcBorders>
              <w:top w:val="nil"/>
              <w:left w:val="nil"/>
              <w:bottom w:val="single" w:color="auto" w:sz="4" w:space="0"/>
              <w:right w:val="single" w:color="auto" w:sz="4" w:space="0"/>
            </w:tcBorders>
            <w:shd w:val="clear" w:color="auto" w:fill="auto"/>
            <w:noWrap/>
            <w:vAlign w:val="center"/>
          </w:tcPr>
          <w:p w14:paraId="062D23CE">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在场车辆</w:t>
            </w:r>
          </w:p>
        </w:tc>
        <w:tc>
          <w:tcPr>
            <w:tcW w:w="7400" w:type="dxa"/>
            <w:tcBorders>
              <w:top w:val="nil"/>
              <w:left w:val="nil"/>
              <w:bottom w:val="single" w:color="auto" w:sz="4" w:space="0"/>
              <w:right w:val="single" w:color="auto" w:sz="4" w:space="0"/>
            </w:tcBorders>
            <w:shd w:val="clear" w:color="auto" w:fill="auto"/>
          </w:tcPr>
          <w:p w14:paraId="0CC35621">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列出所有停车场在停车辆（未离开停车场）</w:t>
            </w:r>
          </w:p>
        </w:tc>
      </w:tr>
      <w:tr w14:paraId="18AF24F1">
        <w:tblPrEx>
          <w:tblCellMar>
            <w:top w:w="0" w:type="dxa"/>
            <w:left w:w="108" w:type="dxa"/>
            <w:bottom w:w="0" w:type="dxa"/>
            <w:right w:w="108" w:type="dxa"/>
          </w:tblCellMar>
        </w:tblPrEx>
        <w:trPr>
          <w:trHeight w:val="400" w:hRule="atLeast"/>
        </w:trPr>
        <w:tc>
          <w:tcPr>
            <w:tcW w:w="1129" w:type="dxa"/>
            <w:vMerge w:val="continue"/>
            <w:tcBorders>
              <w:top w:val="nil"/>
              <w:left w:val="single" w:color="auto" w:sz="4" w:space="0"/>
              <w:bottom w:val="single" w:color="auto" w:sz="4" w:space="0"/>
              <w:right w:val="single" w:color="auto" w:sz="4" w:space="0"/>
            </w:tcBorders>
            <w:vAlign w:val="center"/>
          </w:tcPr>
          <w:p w14:paraId="7401E7FD">
            <w:pPr>
              <w:widowControl/>
              <w:jc w:val="left"/>
              <w:rPr>
                <w:rFonts w:hint="eastAsia" w:ascii="宋体" w:hAnsi="宋体" w:eastAsia="宋体" w:cs="宋体"/>
                <w:kern w:val="0"/>
                <w:sz w:val="18"/>
                <w:szCs w:val="18"/>
              </w:rPr>
            </w:pPr>
          </w:p>
        </w:tc>
        <w:tc>
          <w:tcPr>
            <w:tcW w:w="1418" w:type="dxa"/>
            <w:tcBorders>
              <w:top w:val="nil"/>
              <w:left w:val="nil"/>
              <w:bottom w:val="single" w:color="auto" w:sz="4" w:space="0"/>
              <w:right w:val="single" w:color="auto" w:sz="4" w:space="0"/>
            </w:tcBorders>
            <w:shd w:val="clear" w:color="auto" w:fill="auto"/>
            <w:noWrap/>
            <w:vAlign w:val="center"/>
          </w:tcPr>
          <w:p w14:paraId="082DBCD7">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固定车查询</w:t>
            </w:r>
          </w:p>
        </w:tc>
        <w:tc>
          <w:tcPr>
            <w:tcW w:w="7400" w:type="dxa"/>
            <w:tcBorders>
              <w:top w:val="nil"/>
              <w:left w:val="nil"/>
              <w:bottom w:val="single" w:color="auto" w:sz="4" w:space="0"/>
              <w:right w:val="single" w:color="auto" w:sz="4" w:space="0"/>
            </w:tcBorders>
            <w:shd w:val="clear" w:color="auto" w:fill="auto"/>
          </w:tcPr>
          <w:p w14:paraId="5DB2352F">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列出所有停车场固定车辆</w:t>
            </w:r>
          </w:p>
        </w:tc>
      </w:tr>
      <w:tr w14:paraId="0BA878F2">
        <w:tblPrEx>
          <w:tblCellMar>
            <w:top w:w="0" w:type="dxa"/>
            <w:left w:w="108" w:type="dxa"/>
            <w:bottom w:w="0" w:type="dxa"/>
            <w:right w:w="108" w:type="dxa"/>
          </w:tblCellMar>
        </w:tblPrEx>
        <w:trPr>
          <w:trHeight w:val="400" w:hRule="atLeast"/>
        </w:trPr>
        <w:tc>
          <w:tcPr>
            <w:tcW w:w="1129" w:type="dxa"/>
            <w:vMerge w:val="continue"/>
            <w:tcBorders>
              <w:top w:val="nil"/>
              <w:left w:val="single" w:color="auto" w:sz="4" w:space="0"/>
              <w:bottom w:val="single" w:color="auto" w:sz="4" w:space="0"/>
              <w:right w:val="single" w:color="auto" w:sz="4" w:space="0"/>
            </w:tcBorders>
            <w:vAlign w:val="center"/>
          </w:tcPr>
          <w:p w14:paraId="1228F55D">
            <w:pPr>
              <w:widowControl/>
              <w:jc w:val="left"/>
              <w:rPr>
                <w:rFonts w:hint="eastAsia" w:ascii="宋体" w:hAnsi="宋体" w:eastAsia="宋体" w:cs="宋体"/>
                <w:kern w:val="0"/>
                <w:sz w:val="18"/>
                <w:szCs w:val="18"/>
              </w:rPr>
            </w:pPr>
          </w:p>
        </w:tc>
        <w:tc>
          <w:tcPr>
            <w:tcW w:w="1418" w:type="dxa"/>
            <w:vMerge w:val="restart"/>
            <w:tcBorders>
              <w:top w:val="nil"/>
              <w:left w:val="single" w:color="auto" w:sz="4" w:space="0"/>
              <w:bottom w:val="single" w:color="auto" w:sz="4" w:space="0"/>
              <w:right w:val="single" w:color="auto" w:sz="4" w:space="0"/>
            </w:tcBorders>
            <w:shd w:val="clear" w:color="auto" w:fill="auto"/>
            <w:noWrap/>
            <w:vAlign w:val="center"/>
          </w:tcPr>
          <w:p w14:paraId="4859B306">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车辆管理</w:t>
            </w:r>
          </w:p>
        </w:tc>
        <w:tc>
          <w:tcPr>
            <w:tcW w:w="7400" w:type="dxa"/>
            <w:tcBorders>
              <w:top w:val="nil"/>
              <w:left w:val="nil"/>
              <w:bottom w:val="single" w:color="auto" w:sz="4" w:space="0"/>
              <w:right w:val="single" w:color="auto" w:sz="4" w:space="0"/>
            </w:tcBorders>
            <w:shd w:val="clear" w:color="auto" w:fill="auto"/>
          </w:tcPr>
          <w:p w14:paraId="3435B689">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列出所有停车场固定车辆，可对固定车辆进行添加、车牌变更、充值/延期、修改、冻结、解冻、删除操作</w:t>
            </w:r>
          </w:p>
        </w:tc>
      </w:tr>
      <w:tr w14:paraId="03D16138">
        <w:tblPrEx>
          <w:tblCellMar>
            <w:top w:w="0" w:type="dxa"/>
            <w:left w:w="108" w:type="dxa"/>
            <w:bottom w:w="0" w:type="dxa"/>
            <w:right w:w="108" w:type="dxa"/>
          </w:tblCellMar>
        </w:tblPrEx>
        <w:trPr>
          <w:trHeight w:val="400" w:hRule="atLeast"/>
        </w:trPr>
        <w:tc>
          <w:tcPr>
            <w:tcW w:w="1129" w:type="dxa"/>
            <w:vMerge w:val="continue"/>
            <w:tcBorders>
              <w:top w:val="nil"/>
              <w:left w:val="single" w:color="auto" w:sz="4" w:space="0"/>
              <w:bottom w:val="single" w:color="auto" w:sz="4" w:space="0"/>
              <w:right w:val="single" w:color="auto" w:sz="4" w:space="0"/>
            </w:tcBorders>
            <w:vAlign w:val="center"/>
          </w:tcPr>
          <w:p w14:paraId="593480DA">
            <w:pPr>
              <w:widowControl/>
              <w:jc w:val="left"/>
              <w:rPr>
                <w:rFonts w:hint="eastAsia" w:ascii="宋体" w:hAnsi="宋体" w:eastAsia="宋体" w:cs="宋体"/>
                <w:kern w:val="0"/>
                <w:sz w:val="18"/>
                <w:szCs w:val="18"/>
              </w:rPr>
            </w:pPr>
          </w:p>
        </w:tc>
        <w:tc>
          <w:tcPr>
            <w:tcW w:w="1418" w:type="dxa"/>
            <w:vMerge w:val="continue"/>
            <w:tcBorders>
              <w:top w:val="nil"/>
              <w:left w:val="single" w:color="auto" w:sz="4" w:space="0"/>
              <w:bottom w:val="single" w:color="auto" w:sz="4" w:space="0"/>
              <w:right w:val="single" w:color="auto" w:sz="4" w:space="0"/>
            </w:tcBorders>
            <w:vAlign w:val="center"/>
          </w:tcPr>
          <w:p w14:paraId="4E401A17">
            <w:pPr>
              <w:widowControl/>
              <w:jc w:val="left"/>
              <w:rPr>
                <w:rFonts w:hint="eastAsia" w:ascii="宋体" w:hAnsi="宋体" w:eastAsia="宋体" w:cs="宋体"/>
                <w:kern w:val="0"/>
                <w:sz w:val="18"/>
                <w:szCs w:val="18"/>
              </w:rPr>
            </w:pPr>
          </w:p>
        </w:tc>
        <w:tc>
          <w:tcPr>
            <w:tcW w:w="7400" w:type="dxa"/>
            <w:tcBorders>
              <w:top w:val="nil"/>
              <w:left w:val="nil"/>
              <w:bottom w:val="single" w:color="auto" w:sz="4" w:space="0"/>
              <w:right w:val="single" w:color="auto" w:sz="4" w:space="0"/>
            </w:tcBorders>
            <w:shd w:val="clear" w:color="auto" w:fill="auto"/>
          </w:tcPr>
          <w:p w14:paraId="0C35B79B">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列出所有车位组，可进行添加、修改、删除操作</w:t>
            </w:r>
          </w:p>
        </w:tc>
      </w:tr>
      <w:tr w14:paraId="379EC187">
        <w:tblPrEx>
          <w:tblCellMar>
            <w:top w:w="0" w:type="dxa"/>
            <w:left w:w="108" w:type="dxa"/>
            <w:bottom w:w="0" w:type="dxa"/>
            <w:right w:w="108" w:type="dxa"/>
          </w:tblCellMar>
        </w:tblPrEx>
        <w:trPr>
          <w:trHeight w:val="400" w:hRule="atLeast"/>
        </w:trPr>
        <w:tc>
          <w:tcPr>
            <w:tcW w:w="1129" w:type="dxa"/>
            <w:vMerge w:val="continue"/>
            <w:tcBorders>
              <w:top w:val="nil"/>
              <w:left w:val="single" w:color="auto" w:sz="4" w:space="0"/>
              <w:bottom w:val="single" w:color="auto" w:sz="4" w:space="0"/>
              <w:right w:val="single" w:color="auto" w:sz="4" w:space="0"/>
            </w:tcBorders>
            <w:vAlign w:val="center"/>
          </w:tcPr>
          <w:p w14:paraId="128B65C2">
            <w:pPr>
              <w:widowControl/>
              <w:jc w:val="left"/>
              <w:rPr>
                <w:rFonts w:hint="eastAsia" w:ascii="宋体" w:hAnsi="宋体" w:eastAsia="宋体" w:cs="宋体"/>
                <w:kern w:val="0"/>
                <w:sz w:val="18"/>
                <w:szCs w:val="18"/>
              </w:rPr>
            </w:pPr>
          </w:p>
        </w:tc>
        <w:tc>
          <w:tcPr>
            <w:tcW w:w="1418" w:type="dxa"/>
            <w:tcBorders>
              <w:top w:val="nil"/>
              <w:left w:val="nil"/>
              <w:bottom w:val="single" w:color="auto" w:sz="4" w:space="0"/>
              <w:right w:val="single" w:color="auto" w:sz="4" w:space="0"/>
            </w:tcBorders>
            <w:shd w:val="clear" w:color="auto" w:fill="auto"/>
            <w:noWrap/>
            <w:vAlign w:val="center"/>
          </w:tcPr>
          <w:p w14:paraId="08CB70BD">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通道管理</w:t>
            </w:r>
          </w:p>
        </w:tc>
        <w:tc>
          <w:tcPr>
            <w:tcW w:w="7400" w:type="dxa"/>
            <w:tcBorders>
              <w:top w:val="nil"/>
              <w:left w:val="nil"/>
              <w:bottom w:val="single" w:color="auto" w:sz="4" w:space="0"/>
              <w:right w:val="single" w:color="auto" w:sz="4" w:space="0"/>
            </w:tcBorders>
            <w:shd w:val="clear" w:color="auto" w:fill="auto"/>
          </w:tcPr>
          <w:p w14:paraId="7FB0AB0B">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列出所有停车场通道，可进行抬闸、落闸操作</w:t>
            </w:r>
          </w:p>
        </w:tc>
      </w:tr>
      <w:tr w14:paraId="33FA39A9">
        <w:tblPrEx>
          <w:tblCellMar>
            <w:top w:w="0" w:type="dxa"/>
            <w:left w:w="108" w:type="dxa"/>
            <w:bottom w:w="0" w:type="dxa"/>
            <w:right w:w="108" w:type="dxa"/>
          </w:tblCellMar>
        </w:tblPrEx>
        <w:trPr>
          <w:trHeight w:val="400" w:hRule="atLeast"/>
        </w:trPr>
        <w:tc>
          <w:tcPr>
            <w:tcW w:w="1129" w:type="dxa"/>
            <w:vMerge w:val="restart"/>
            <w:tcBorders>
              <w:top w:val="nil"/>
              <w:left w:val="single" w:color="auto" w:sz="4" w:space="0"/>
              <w:bottom w:val="single" w:color="auto" w:sz="4" w:space="0"/>
              <w:right w:val="single" w:color="auto" w:sz="4" w:space="0"/>
            </w:tcBorders>
            <w:shd w:val="clear" w:color="auto" w:fill="auto"/>
            <w:noWrap/>
            <w:vAlign w:val="center"/>
          </w:tcPr>
          <w:p w14:paraId="60732DAF">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商家优惠</w:t>
            </w:r>
          </w:p>
        </w:tc>
        <w:tc>
          <w:tcPr>
            <w:tcW w:w="1418" w:type="dxa"/>
            <w:vMerge w:val="restart"/>
            <w:tcBorders>
              <w:top w:val="nil"/>
              <w:left w:val="single" w:color="auto" w:sz="4" w:space="0"/>
              <w:bottom w:val="single" w:color="auto" w:sz="4" w:space="0"/>
              <w:right w:val="single" w:color="auto" w:sz="4" w:space="0"/>
            </w:tcBorders>
            <w:shd w:val="clear" w:color="auto" w:fill="auto"/>
            <w:noWrap/>
            <w:vAlign w:val="center"/>
          </w:tcPr>
          <w:p w14:paraId="3DAC8404">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优惠券</w:t>
            </w:r>
          </w:p>
        </w:tc>
        <w:tc>
          <w:tcPr>
            <w:tcW w:w="7400" w:type="dxa"/>
            <w:tcBorders>
              <w:top w:val="nil"/>
              <w:left w:val="nil"/>
              <w:bottom w:val="single" w:color="auto" w:sz="4" w:space="0"/>
              <w:right w:val="single" w:color="auto" w:sz="4" w:space="0"/>
            </w:tcBorders>
            <w:shd w:val="clear" w:color="auto" w:fill="auto"/>
          </w:tcPr>
          <w:p w14:paraId="1E516772">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列出所有优惠券，可进行添加、修改、删除优惠券</w:t>
            </w:r>
          </w:p>
        </w:tc>
      </w:tr>
      <w:tr w14:paraId="075A2F41">
        <w:tblPrEx>
          <w:tblCellMar>
            <w:top w:w="0" w:type="dxa"/>
            <w:left w:w="108" w:type="dxa"/>
            <w:bottom w:w="0" w:type="dxa"/>
            <w:right w:w="108" w:type="dxa"/>
          </w:tblCellMar>
        </w:tblPrEx>
        <w:trPr>
          <w:trHeight w:val="400" w:hRule="atLeast"/>
        </w:trPr>
        <w:tc>
          <w:tcPr>
            <w:tcW w:w="1129" w:type="dxa"/>
            <w:vMerge w:val="continue"/>
            <w:tcBorders>
              <w:top w:val="nil"/>
              <w:left w:val="single" w:color="auto" w:sz="4" w:space="0"/>
              <w:bottom w:val="single" w:color="auto" w:sz="4" w:space="0"/>
              <w:right w:val="single" w:color="auto" w:sz="4" w:space="0"/>
            </w:tcBorders>
            <w:vAlign w:val="center"/>
          </w:tcPr>
          <w:p w14:paraId="2182D98B">
            <w:pPr>
              <w:widowControl/>
              <w:jc w:val="left"/>
              <w:rPr>
                <w:rFonts w:hint="eastAsia" w:ascii="宋体" w:hAnsi="宋体" w:eastAsia="宋体" w:cs="宋体"/>
                <w:kern w:val="0"/>
                <w:sz w:val="18"/>
                <w:szCs w:val="18"/>
              </w:rPr>
            </w:pPr>
          </w:p>
        </w:tc>
        <w:tc>
          <w:tcPr>
            <w:tcW w:w="1418" w:type="dxa"/>
            <w:vMerge w:val="continue"/>
            <w:tcBorders>
              <w:top w:val="nil"/>
              <w:left w:val="single" w:color="auto" w:sz="4" w:space="0"/>
              <w:bottom w:val="single" w:color="auto" w:sz="4" w:space="0"/>
              <w:right w:val="single" w:color="auto" w:sz="4" w:space="0"/>
            </w:tcBorders>
            <w:vAlign w:val="center"/>
          </w:tcPr>
          <w:p w14:paraId="33E07879">
            <w:pPr>
              <w:widowControl/>
              <w:jc w:val="left"/>
              <w:rPr>
                <w:rFonts w:hint="eastAsia" w:ascii="宋体" w:hAnsi="宋体" w:eastAsia="宋体" w:cs="宋体"/>
                <w:kern w:val="0"/>
                <w:sz w:val="18"/>
                <w:szCs w:val="18"/>
              </w:rPr>
            </w:pPr>
          </w:p>
        </w:tc>
        <w:tc>
          <w:tcPr>
            <w:tcW w:w="7400" w:type="dxa"/>
            <w:tcBorders>
              <w:top w:val="nil"/>
              <w:left w:val="nil"/>
              <w:bottom w:val="single" w:color="auto" w:sz="4" w:space="0"/>
              <w:right w:val="single" w:color="auto" w:sz="4" w:space="0"/>
            </w:tcBorders>
            <w:shd w:val="clear" w:color="auto" w:fill="auto"/>
          </w:tcPr>
          <w:p w14:paraId="457A7EAB">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列出所有商家，可进行添加、修改、删除商家</w:t>
            </w:r>
          </w:p>
        </w:tc>
      </w:tr>
      <w:tr w14:paraId="3462E540">
        <w:tblPrEx>
          <w:tblCellMar>
            <w:top w:w="0" w:type="dxa"/>
            <w:left w:w="108" w:type="dxa"/>
            <w:bottom w:w="0" w:type="dxa"/>
            <w:right w:w="108" w:type="dxa"/>
          </w:tblCellMar>
        </w:tblPrEx>
        <w:trPr>
          <w:trHeight w:val="400" w:hRule="atLeast"/>
        </w:trPr>
        <w:tc>
          <w:tcPr>
            <w:tcW w:w="1129" w:type="dxa"/>
            <w:vMerge w:val="continue"/>
            <w:tcBorders>
              <w:top w:val="nil"/>
              <w:left w:val="single" w:color="auto" w:sz="4" w:space="0"/>
              <w:bottom w:val="single" w:color="auto" w:sz="4" w:space="0"/>
              <w:right w:val="single" w:color="auto" w:sz="4" w:space="0"/>
            </w:tcBorders>
            <w:vAlign w:val="center"/>
          </w:tcPr>
          <w:p w14:paraId="29D38EE1">
            <w:pPr>
              <w:widowControl/>
              <w:jc w:val="left"/>
              <w:rPr>
                <w:rFonts w:hint="eastAsia" w:ascii="宋体" w:hAnsi="宋体" w:eastAsia="宋体" w:cs="宋体"/>
                <w:kern w:val="0"/>
                <w:sz w:val="18"/>
                <w:szCs w:val="18"/>
              </w:rPr>
            </w:pPr>
          </w:p>
        </w:tc>
        <w:tc>
          <w:tcPr>
            <w:tcW w:w="1418" w:type="dxa"/>
            <w:vMerge w:val="continue"/>
            <w:tcBorders>
              <w:top w:val="nil"/>
              <w:left w:val="single" w:color="auto" w:sz="4" w:space="0"/>
              <w:bottom w:val="single" w:color="auto" w:sz="4" w:space="0"/>
              <w:right w:val="single" w:color="auto" w:sz="4" w:space="0"/>
            </w:tcBorders>
            <w:vAlign w:val="center"/>
          </w:tcPr>
          <w:p w14:paraId="341D2568">
            <w:pPr>
              <w:widowControl/>
              <w:jc w:val="left"/>
              <w:rPr>
                <w:rFonts w:hint="eastAsia" w:ascii="宋体" w:hAnsi="宋体" w:eastAsia="宋体" w:cs="宋体"/>
                <w:kern w:val="0"/>
                <w:sz w:val="18"/>
                <w:szCs w:val="18"/>
              </w:rPr>
            </w:pPr>
          </w:p>
        </w:tc>
        <w:tc>
          <w:tcPr>
            <w:tcW w:w="7400" w:type="dxa"/>
            <w:tcBorders>
              <w:top w:val="nil"/>
              <w:left w:val="nil"/>
              <w:bottom w:val="single" w:color="auto" w:sz="4" w:space="0"/>
              <w:right w:val="single" w:color="auto" w:sz="4" w:space="0"/>
            </w:tcBorders>
            <w:shd w:val="clear" w:color="auto" w:fill="auto"/>
          </w:tcPr>
          <w:p w14:paraId="5D30CE30">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列出所有停车场优惠券列表信息，可对优惠券进行购买，从设置的优惠券里面进行购买</w:t>
            </w:r>
          </w:p>
        </w:tc>
      </w:tr>
      <w:tr w14:paraId="015E6139">
        <w:tblPrEx>
          <w:tblCellMar>
            <w:top w:w="0" w:type="dxa"/>
            <w:left w:w="108" w:type="dxa"/>
            <w:bottom w:w="0" w:type="dxa"/>
            <w:right w:w="108" w:type="dxa"/>
          </w:tblCellMar>
        </w:tblPrEx>
        <w:trPr>
          <w:trHeight w:val="400" w:hRule="atLeast"/>
        </w:trPr>
        <w:tc>
          <w:tcPr>
            <w:tcW w:w="1129" w:type="dxa"/>
            <w:vMerge w:val="continue"/>
            <w:tcBorders>
              <w:top w:val="nil"/>
              <w:left w:val="single" w:color="auto" w:sz="4" w:space="0"/>
              <w:bottom w:val="single" w:color="auto" w:sz="4" w:space="0"/>
              <w:right w:val="single" w:color="auto" w:sz="4" w:space="0"/>
            </w:tcBorders>
            <w:vAlign w:val="center"/>
          </w:tcPr>
          <w:p w14:paraId="51018B9C">
            <w:pPr>
              <w:widowControl/>
              <w:jc w:val="left"/>
              <w:rPr>
                <w:rFonts w:hint="eastAsia" w:ascii="宋体" w:hAnsi="宋体" w:eastAsia="宋体" w:cs="宋体"/>
                <w:kern w:val="0"/>
                <w:sz w:val="18"/>
                <w:szCs w:val="18"/>
              </w:rPr>
            </w:pPr>
          </w:p>
        </w:tc>
        <w:tc>
          <w:tcPr>
            <w:tcW w:w="1418" w:type="dxa"/>
            <w:vMerge w:val="continue"/>
            <w:tcBorders>
              <w:top w:val="nil"/>
              <w:left w:val="single" w:color="auto" w:sz="4" w:space="0"/>
              <w:bottom w:val="single" w:color="auto" w:sz="4" w:space="0"/>
              <w:right w:val="single" w:color="auto" w:sz="4" w:space="0"/>
            </w:tcBorders>
            <w:vAlign w:val="center"/>
          </w:tcPr>
          <w:p w14:paraId="4355C4D3">
            <w:pPr>
              <w:widowControl/>
              <w:jc w:val="left"/>
              <w:rPr>
                <w:rFonts w:hint="eastAsia" w:ascii="宋体" w:hAnsi="宋体" w:eastAsia="宋体" w:cs="宋体"/>
                <w:kern w:val="0"/>
                <w:sz w:val="18"/>
                <w:szCs w:val="18"/>
              </w:rPr>
            </w:pPr>
          </w:p>
        </w:tc>
        <w:tc>
          <w:tcPr>
            <w:tcW w:w="7400" w:type="dxa"/>
            <w:tcBorders>
              <w:top w:val="nil"/>
              <w:left w:val="nil"/>
              <w:bottom w:val="single" w:color="auto" w:sz="4" w:space="0"/>
              <w:right w:val="single" w:color="auto" w:sz="4" w:space="0"/>
            </w:tcBorders>
            <w:shd w:val="clear" w:color="auto" w:fill="auto"/>
          </w:tcPr>
          <w:p w14:paraId="4C6CB4BC">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查看优惠券的消费情况</w:t>
            </w:r>
          </w:p>
        </w:tc>
      </w:tr>
      <w:tr w14:paraId="45F2298C">
        <w:tblPrEx>
          <w:tblCellMar>
            <w:top w:w="0" w:type="dxa"/>
            <w:left w:w="108" w:type="dxa"/>
            <w:bottom w:w="0" w:type="dxa"/>
            <w:right w:w="108" w:type="dxa"/>
          </w:tblCellMar>
        </w:tblPrEx>
        <w:trPr>
          <w:trHeight w:val="400" w:hRule="atLeast"/>
        </w:trPr>
        <w:tc>
          <w:tcPr>
            <w:tcW w:w="1129" w:type="dxa"/>
            <w:vMerge w:val="continue"/>
            <w:tcBorders>
              <w:top w:val="nil"/>
              <w:left w:val="single" w:color="auto" w:sz="4" w:space="0"/>
              <w:bottom w:val="single" w:color="auto" w:sz="4" w:space="0"/>
              <w:right w:val="single" w:color="auto" w:sz="4" w:space="0"/>
            </w:tcBorders>
            <w:vAlign w:val="center"/>
          </w:tcPr>
          <w:p w14:paraId="1CC481C7">
            <w:pPr>
              <w:widowControl/>
              <w:jc w:val="left"/>
              <w:rPr>
                <w:rFonts w:hint="eastAsia" w:ascii="宋体" w:hAnsi="宋体" w:eastAsia="宋体" w:cs="宋体"/>
                <w:kern w:val="0"/>
                <w:sz w:val="18"/>
                <w:szCs w:val="18"/>
              </w:rPr>
            </w:pPr>
          </w:p>
        </w:tc>
        <w:tc>
          <w:tcPr>
            <w:tcW w:w="1418" w:type="dxa"/>
            <w:vMerge w:val="continue"/>
            <w:tcBorders>
              <w:top w:val="nil"/>
              <w:left w:val="single" w:color="auto" w:sz="4" w:space="0"/>
              <w:bottom w:val="single" w:color="auto" w:sz="4" w:space="0"/>
              <w:right w:val="single" w:color="auto" w:sz="4" w:space="0"/>
            </w:tcBorders>
            <w:vAlign w:val="center"/>
          </w:tcPr>
          <w:p w14:paraId="39B3805E">
            <w:pPr>
              <w:widowControl/>
              <w:jc w:val="left"/>
              <w:rPr>
                <w:rFonts w:hint="eastAsia" w:ascii="宋体" w:hAnsi="宋体" w:eastAsia="宋体" w:cs="宋体"/>
                <w:kern w:val="0"/>
                <w:sz w:val="18"/>
                <w:szCs w:val="18"/>
              </w:rPr>
            </w:pPr>
          </w:p>
        </w:tc>
        <w:tc>
          <w:tcPr>
            <w:tcW w:w="7400" w:type="dxa"/>
            <w:tcBorders>
              <w:top w:val="nil"/>
              <w:left w:val="nil"/>
              <w:bottom w:val="single" w:color="auto" w:sz="4" w:space="0"/>
              <w:right w:val="single" w:color="auto" w:sz="4" w:space="0"/>
            </w:tcBorders>
            <w:shd w:val="clear" w:color="auto" w:fill="auto"/>
          </w:tcPr>
          <w:p w14:paraId="365069A8">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列出所有优惠券的发券记录</w:t>
            </w:r>
          </w:p>
        </w:tc>
      </w:tr>
      <w:tr w14:paraId="309C840F">
        <w:tblPrEx>
          <w:tblCellMar>
            <w:top w:w="0" w:type="dxa"/>
            <w:left w:w="108" w:type="dxa"/>
            <w:bottom w:w="0" w:type="dxa"/>
            <w:right w:w="108" w:type="dxa"/>
          </w:tblCellMar>
        </w:tblPrEx>
        <w:trPr>
          <w:trHeight w:val="400" w:hRule="atLeast"/>
        </w:trPr>
        <w:tc>
          <w:tcPr>
            <w:tcW w:w="1129" w:type="dxa"/>
            <w:vMerge w:val="continue"/>
            <w:tcBorders>
              <w:top w:val="nil"/>
              <w:left w:val="single" w:color="auto" w:sz="4" w:space="0"/>
              <w:bottom w:val="single" w:color="auto" w:sz="4" w:space="0"/>
              <w:right w:val="single" w:color="auto" w:sz="4" w:space="0"/>
            </w:tcBorders>
            <w:vAlign w:val="center"/>
          </w:tcPr>
          <w:p w14:paraId="7630BFB1">
            <w:pPr>
              <w:widowControl/>
              <w:jc w:val="left"/>
              <w:rPr>
                <w:rFonts w:hint="eastAsia" w:ascii="宋体" w:hAnsi="宋体" w:eastAsia="宋体" w:cs="宋体"/>
                <w:kern w:val="0"/>
                <w:sz w:val="18"/>
                <w:szCs w:val="18"/>
              </w:rPr>
            </w:pPr>
          </w:p>
        </w:tc>
        <w:tc>
          <w:tcPr>
            <w:tcW w:w="1418" w:type="dxa"/>
            <w:vMerge w:val="continue"/>
            <w:tcBorders>
              <w:top w:val="nil"/>
              <w:left w:val="single" w:color="auto" w:sz="4" w:space="0"/>
              <w:bottom w:val="single" w:color="auto" w:sz="4" w:space="0"/>
              <w:right w:val="single" w:color="auto" w:sz="4" w:space="0"/>
            </w:tcBorders>
            <w:vAlign w:val="center"/>
          </w:tcPr>
          <w:p w14:paraId="4736CF5A">
            <w:pPr>
              <w:widowControl/>
              <w:jc w:val="left"/>
              <w:rPr>
                <w:rFonts w:hint="eastAsia" w:ascii="宋体" w:hAnsi="宋体" w:eastAsia="宋体" w:cs="宋体"/>
                <w:kern w:val="0"/>
                <w:sz w:val="18"/>
                <w:szCs w:val="18"/>
              </w:rPr>
            </w:pPr>
          </w:p>
        </w:tc>
        <w:tc>
          <w:tcPr>
            <w:tcW w:w="7400" w:type="dxa"/>
            <w:tcBorders>
              <w:top w:val="nil"/>
              <w:left w:val="nil"/>
              <w:bottom w:val="single" w:color="auto" w:sz="4" w:space="0"/>
              <w:right w:val="single" w:color="auto" w:sz="4" w:space="0"/>
            </w:tcBorders>
            <w:shd w:val="clear" w:color="auto" w:fill="auto"/>
          </w:tcPr>
          <w:p w14:paraId="1CBD98D2">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列出所有全额免减扣记录</w:t>
            </w:r>
          </w:p>
        </w:tc>
      </w:tr>
      <w:tr w14:paraId="1F7035C1">
        <w:tblPrEx>
          <w:tblCellMar>
            <w:top w:w="0" w:type="dxa"/>
            <w:left w:w="108" w:type="dxa"/>
            <w:bottom w:w="0" w:type="dxa"/>
            <w:right w:w="108" w:type="dxa"/>
          </w:tblCellMar>
        </w:tblPrEx>
        <w:trPr>
          <w:trHeight w:val="400" w:hRule="atLeast"/>
        </w:trPr>
        <w:tc>
          <w:tcPr>
            <w:tcW w:w="1129" w:type="dxa"/>
            <w:vMerge w:val="restart"/>
            <w:tcBorders>
              <w:top w:val="nil"/>
              <w:left w:val="single" w:color="auto" w:sz="4" w:space="0"/>
              <w:bottom w:val="single" w:color="auto" w:sz="4" w:space="0"/>
              <w:right w:val="single" w:color="auto" w:sz="4" w:space="0"/>
            </w:tcBorders>
            <w:shd w:val="clear" w:color="auto" w:fill="auto"/>
            <w:noWrap/>
            <w:vAlign w:val="center"/>
          </w:tcPr>
          <w:p w14:paraId="7F831022">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记录查询</w:t>
            </w:r>
          </w:p>
        </w:tc>
        <w:tc>
          <w:tcPr>
            <w:tcW w:w="1418" w:type="dxa"/>
            <w:vMerge w:val="restart"/>
            <w:tcBorders>
              <w:top w:val="nil"/>
              <w:left w:val="single" w:color="auto" w:sz="4" w:space="0"/>
              <w:bottom w:val="single" w:color="auto" w:sz="4" w:space="0"/>
              <w:right w:val="single" w:color="auto" w:sz="4" w:space="0"/>
            </w:tcBorders>
            <w:shd w:val="clear" w:color="auto" w:fill="auto"/>
            <w:noWrap/>
            <w:vAlign w:val="center"/>
          </w:tcPr>
          <w:p w14:paraId="620EDCA3">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停车记录</w:t>
            </w:r>
          </w:p>
        </w:tc>
        <w:tc>
          <w:tcPr>
            <w:tcW w:w="7400" w:type="dxa"/>
            <w:tcBorders>
              <w:top w:val="nil"/>
              <w:left w:val="nil"/>
              <w:bottom w:val="single" w:color="auto" w:sz="4" w:space="0"/>
              <w:right w:val="single" w:color="auto" w:sz="4" w:space="0"/>
            </w:tcBorders>
            <w:shd w:val="clear" w:color="auto" w:fill="auto"/>
          </w:tcPr>
          <w:p w14:paraId="6F3355D1">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当天所有停车场出入场记录</w:t>
            </w:r>
          </w:p>
        </w:tc>
      </w:tr>
      <w:tr w14:paraId="6AB665F5">
        <w:tblPrEx>
          <w:tblCellMar>
            <w:top w:w="0" w:type="dxa"/>
            <w:left w:w="108" w:type="dxa"/>
            <w:bottom w:w="0" w:type="dxa"/>
            <w:right w:w="108" w:type="dxa"/>
          </w:tblCellMar>
        </w:tblPrEx>
        <w:trPr>
          <w:trHeight w:val="400" w:hRule="atLeast"/>
        </w:trPr>
        <w:tc>
          <w:tcPr>
            <w:tcW w:w="1129" w:type="dxa"/>
            <w:vMerge w:val="continue"/>
            <w:tcBorders>
              <w:top w:val="nil"/>
              <w:left w:val="single" w:color="auto" w:sz="4" w:space="0"/>
              <w:bottom w:val="single" w:color="auto" w:sz="4" w:space="0"/>
              <w:right w:val="single" w:color="auto" w:sz="4" w:space="0"/>
            </w:tcBorders>
            <w:vAlign w:val="center"/>
          </w:tcPr>
          <w:p w14:paraId="2ECAE649">
            <w:pPr>
              <w:widowControl/>
              <w:jc w:val="left"/>
              <w:rPr>
                <w:rFonts w:hint="eastAsia" w:ascii="宋体" w:hAnsi="宋体" w:eastAsia="宋体" w:cs="宋体"/>
                <w:kern w:val="0"/>
                <w:sz w:val="18"/>
                <w:szCs w:val="18"/>
              </w:rPr>
            </w:pPr>
          </w:p>
        </w:tc>
        <w:tc>
          <w:tcPr>
            <w:tcW w:w="1418" w:type="dxa"/>
            <w:vMerge w:val="continue"/>
            <w:tcBorders>
              <w:top w:val="nil"/>
              <w:left w:val="single" w:color="auto" w:sz="4" w:space="0"/>
              <w:bottom w:val="single" w:color="auto" w:sz="4" w:space="0"/>
              <w:right w:val="single" w:color="auto" w:sz="4" w:space="0"/>
            </w:tcBorders>
            <w:vAlign w:val="center"/>
          </w:tcPr>
          <w:p w14:paraId="38F148B3">
            <w:pPr>
              <w:widowControl/>
              <w:jc w:val="left"/>
              <w:rPr>
                <w:rFonts w:hint="eastAsia" w:ascii="宋体" w:hAnsi="宋体" w:eastAsia="宋体" w:cs="宋体"/>
                <w:kern w:val="0"/>
                <w:sz w:val="18"/>
                <w:szCs w:val="18"/>
              </w:rPr>
            </w:pPr>
          </w:p>
        </w:tc>
        <w:tc>
          <w:tcPr>
            <w:tcW w:w="7400" w:type="dxa"/>
            <w:tcBorders>
              <w:top w:val="nil"/>
              <w:left w:val="nil"/>
              <w:bottom w:val="single" w:color="auto" w:sz="4" w:space="0"/>
              <w:right w:val="single" w:color="auto" w:sz="4" w:space="0"/>
            </w:tcBorders>
            <w:shd w:val="clear" w:color="auto" w:fill="auto"/>
          </w:tcPr>
          <w:p w14:paraId="1B7ECE20">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当天所有停车场免费/异常放行记录</w:t>
            </w:r>
          </w:p>
        </w:tc>
      </w:tr>
      <w:tr w14:paraId="0F1048B1">
        <w:tblPrEx>
          <w:tblCellMar>
            <w:top w:w="0" w:type="dxa"/>
            <w:left w:w="108" w:type="dxa"/>
            <w:bottom w:w="0" w:type="dxa"/>
            <w:right w:w="108" w:type="dxa"/>
          </w:tblCellMar>
        </w:tblPrEx>
        <w:trPr>
          <w:trHeight w:val="400" w:hRule="atLeast"/>
        </w:trPr>
        <w:tc>
          <w:tcPr>
            <w:tcW w:w="1129" w:type="dxa"/>
            <w:vMerge w:val="continue"/>
            <w:tcBorders>
              <w:top w:val="nil"/>
              <w:left w:val="single" w:color="auto" w:sz="4" w:space="0"/>
              <w:bottom w:val="single" w:color="auto" w:sz="4" w:space="0"/>
              <w:right w:val="single" w:color="auto" w:sz="4" w:space="0"/>
            </w:tcBorders>
            <w:vAlign w:val="center"/>
          </w:tcPr>
          <w:p w14:paraId="72725B04">
            <w:pPr>
              <w:widowControl/>
              <w:jc w:val="left"/>
              <w:rPr>
                <w:rFonts w:hint="eastAsia" w:ascii="宋体" w:hAnsi="宋体" w:eastAsia="宋体" w:cs="宋体"/>
                <w:kern w:val="0"/>
                <w:sz w:val="18"/>
                <w:szCs w:val="18"/>
              </w:rPr>
            </w:pPr>
          </w:p>
        </w:tc>
        <w:tc>
          <w:tcPr>
            <w:tcW w:w="1418" w:type="dxa"/>
            <w:vMerge w:val="continue"/>
            <w:tcBorders>
              <w:top w:val="nil"/>
              <w:left w:val="single" w:color="auto" w:sz="4" w:space="0"/>
              <w:bottom w:val="single" w:color="auto" w:sz="4" w:space="0"/>
              <w:right w:val="single" w:color="auto" w:sz="4" w:space="0"/>
            </w:tcBorders>
            <w:vAlign w:val="center"/>
          </w:tcPr>
          <w:p w14:paraId="281AA1B0">
            <w:pPr>
              <w:widowControl/>
              <w:jc w:val="left"/>
              <w:rPr>
                <w:rFonts w:hint="eastAsia" w:ascii="宋体" w:hAnsi="宋体" w:eastAsia="宋体" w:cs="宋体"/>
                <w:kern w:val="0"/>
                <w:sz w:val="18"/>
                <w:szCs w:val="18"/>
              </w:rPr>
            </w:pPr>
          </w:p>
        </w:tc>
        <w:tc>
          <w:tcPr>
            <w:tcW w:w="7400" w:type="dxa"/>
            <w:tcBorders>
              <w:top w:val="nil"/>
              <w:left w:val="nil"/>
              <w:bottom w:val="single" w:color="auto" w:sz="4" w:space="0"/>
              <w:right w:val="single" w:color="auto" w:sz="4" w:space="0"/>
            </w:tcBorders>
            <w:shd w:val="clear" w:color="auto" w:fill="auto"/>
          </w:tcPr>
          <w:p w14:paraId="20B9B2E2">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根据时间进行查询出场记录</w:t>
            </w:r>
          </w:p>
        </w:tc>
      </w:tr>
      <w:tr w14:paraId="1900B81A">
        <w:tblPrEx>
          <w:tblCellMar>
            <w:top w:w="0" w:type="dxa"/>
            <w:left w:w="108" w:type="dxa"/>
            <w:bottom w:w="0" w:type="dxa"/>
            <w:right w:w="108" w:type="dxa"/>
          </w:tblCellMar>
        </w:tblPrEx>
        <w:trPr>
          <w:trHeight w:val="400" w:hRule="atLeast"/>
        </w:trPr>
        <w:tc>
          <w:tcPr>
            <w:tcW w:w="1129" w:type="dxa"/>
            <w:vMerge w:val="continue"/>
            <w:tcBorders>
              <w:top w:val="nil"/>
              <w:left w:val="single" w:color="auto" w:sz="4" w:space="0"/>
              <w:bottom w:val="single" w:color="auto" w:sz="4" w:space="0"/>
              <w:right w:val="single" w:color="auto" w:sz="4" w:space="0"/>
            </w:tcBorders>
            <w:vAlign w:val="center"/>
          </w:tcPr>
          <w:p w14:paraId="7EC177CD">
            <w:pPr>
              <w:widowControl/>
              <w:jc w:val="left"/>
              <w:rPr>
                <w:rFonts w:hint="eastAsia" w:ascii="宋体" w:hAnsi="宋体" w:eastAsia="宋体" w:cs="宋体"/>
                <w:kern w:val="0"/>
                <w:sz w:val="18"/>
                <w:szCs w:val="18"/>
              </w:rPr>
            </w:pPr>
          </w:p>
        </w:tc>
        <w:tc>
          <w:tcPr>
            <w:tcW w:w="1418" w:type="dxa"/>
            <w:vMerge w:val="restart"/>
            <w:tcBorders>
              <w:top w:val="nil"/>
              <w:left w:val="single" w:color="auto" w:sz="4" w:space="0"/>
              <w:bottom w:val="single" w:color="auto" w:sz="4" w:space="0"/>
              <w:right w:val="single" w:color="auto" w:sz="4" w:space="0"/>
            </w:tcBorders>
            <w:shd w:val="clear" w:color="auto" w:fill="auto"/>
            <w:noWrap/>
            <w:vAlign w:val="center"/>
          </w:tcPr>
          <w:p w14:paraId="5F1DFAF1">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收费记录</w:t>
            </w:r>
          </w:p>
        </w:tc>
        <w:tc>
          <w:tcPr>
            <w:tcW w:w="7400" w:type="dxa"/>
            <w:tcBorders>
              <w:top w:val="nil"/>
              <w:left w:val="nil"/>
              <w:bottom w:val="single" w:color="auto" w:sz="4" w:space="0"/>
              <w:right w:val="single" w:color="auto" w:sz="4" w:space="0"/>
            </w:tcBorders>
            <w:shd w:val="clear" w:color="auto" w:fill="auto"/>
          </w:tcPr>
          <w:p w14:paraId="1C30D8FA">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当天临停收费记录情况</w:t>
            </w:r>
          </w:p>
        </w:tc>
      </w:tr>
      <w:tr w14:paraId="637A331F">
        <w:tblPrEx>
          <w:tblCellMar>
            <w:top w:w="0" w:type="dxa"/>
            <w:left w:w="108" w:type="dxa"/>
            <w:bottom w:w="0" w:type="dxa"/>
            <w:right w:w="108" w:type="dxa"/>
          </w:tblCellMar>
        </w:tblPrEx>
        <w:trPr>
          <w:trHeight w:val="400" w:hRule="atLeast"/>
        </w:trPr>
        <w:tc>
          <w:tcPr>
            <w:tcW w:w="1129" w:type="dxa"/>
            <w:vMerge w:val="continue"/>
            <w:tcBorders>
              <w:top w:val="nil"/>
              <w:left w:val="single" w:color="auto" w:sz="4" w:space="0"/>
              <w:bottom w:val="single" w:color="auto" w:sz="4" w:space="0"/>
              <w:right w:val="single" w:color="auto" w:sz="4" w:space="0"/>
            </w:tcBorders>
            <w:vAlign w:val="center"/>
          </w:tcPr>
          <w:p w14:paraId="4BA389A6">
            <w:pPr>
              <w:widowControl/>
              <w:jc w:val="left"/>
              <w:rPr>
                <w:rFonts w:hint="eastAsia" w:ascii="宋体" w:hAnsi="宋体" w:eastAsia="宋体" w:cs="宋体"/>
                <w:kern w:val="0"/>
                <w:sz w:val="18"/>
                <w:szCs w:val="18"/>
              </w:rPr>
            </w:pPr>
          </w:p>
        </w:tc>
        <w:tc>
          <w:tcPr>
            <w:tcW w:w="1418" w:type="dxa"/>
            <w:vMerge w:val="continue"/>
            <w:tcBorders>
              <w:top w:val="nil"/>
              <w:left w:val="single" w:color="auto" w:sz="4" w:space="0"/>
              <w:bottom w:val="single" w:color="auto" w:sz="4" w:space="0"/>
              <w:right w:val="single" w:color="auto" w:sz="4" w:space="0"/>
            </w:tcBorders>
            <w:vAlign w:val="center"/>
          </w:tcPr>
          <w:p w14:paraId="5BE474BA">
            <w:pPr>
              <w:widowControl/>
              <w:jc w:val="left"/>
              <w:rPr>
                <w:rFonts w:hint="eastAsia" w:ascii="宋体" w:hAnsi="宋体" w:eastAsia="宋体" w:cs="宋体"/>
                <w:kern w:val="0"/>
                <w:sz w:val="18"/>
                <w:szCs w:val="18"/>
              </w:rPr>
            </w:pPr>
          </w:p>
        </w:tc>
        <w:tc>
          <w:tcPr>
            <w:tcW w:w="7400" w:type="dxa"/>
            <w:tcBorders>
              <w:top w:val="nil"/>
              <w:left w:val="nil"/>
              <w:bottom w:val="single" w:color="auto" w:sz="4" w:space="0"/>
              <w:right w:val="single" w:color="auto" w:sz="4" w:space="0"/>
            </w:tcBorders>
            <w:shd w:val="clear" w:color="auto" w:fill="auto"/>
          </w:tcPr>
          <w:p w14:paraId="665EF216">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根据时间进行查询指定时间临停收费记录情况</w:t>
            </w:r>
          </w:p>
        </w:tc>
      </w:tr>
      <w:tr w14:paraId="02662D78">
        <w:tblPrEx>
          <w:tblCellMar>
            <w:top w:w="0" w:type="dxa"/>
            <w:left w:w="108" w:type="dxa"/>
            <w:bottom w:w="0" w:type="dxa"/>
            <w:right w:w="108" w:type="dxa"/>
          </w:tblCellMar>
        </w:tblPrEx>
        <w:trPr>
          <w:trHeight w:val="400" w:hRule="atLeast"/>
        </w:trPr>
        <w:tc>
          <w:tcPr>
            <w:tcW w:w="1129" w:type="dxa"/>
            <w:vMerge w:val="continue"/>
            <w:tcBorders>
              <w:top w:val="nil"/>
              <w:left w:val="single" w:color="auto" w:sz="4" w:space="0"/>
              <w:bottom w:val="single" w:color="auto" w:sz="4" w:space="0"/>
              <w:right w:val="single" w:color="auto" w:sz="4" w:space="0"/>
            </w:tcBorders>
            <w:vAlign w:val="center"/>
          </w:tcPr>
          <w:p w14:paraId="62081323">
            <w:pPr>
              <w:widowControl/>
              <w:jc w:val="left"/>
              <w:rPr>
                <w:rFonts w:hint="eastAsia" w:ascii="宋体" w:hAnsi="宋体" w:eastAsia="宋体" w:cs="宋体"/>
                <w:kern w:val="0"/>
                <w:sz w:val="18"/>
                <w:szCs w:val="18"/>
              </w:rPr>
            </w:pPr>
          </w:p>
        </w:tc>
        <w:tc>
          <w:tcPr>
            <w:tcW w:w="1418" w:type="dxa"/>
            <w:vMerge w:val="restart"/>
            <w:tcBorders>
              <w:top w:val="nil"/>
              <w:left w:val="single" w:color="auto" w:sz="4" w:space="0"/>
              <w:bottom w:val="single" w:color="auto" w:sz="4" w:space="0"/>
              <w:right w:val="single" w:color="auto" w:sz="4" w:space="0"/>
            </w:tcBorders>
            <w:shd w:val="clear" w:color="auto" w:fill="auto"/>
            <w:noWrap/>
            <w:vAlign w:val="center"/>
          </w:tcPr>
          <w:p w14:paraId="6AD30E9D">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订单记录</w:t>
            </w:r>
          </w:p>
        </w:tc>
        <w:tc>
          <w:tcPr>
            <w:tcW w:w="7400" w:type="dxa"/>
            <w:tcBorders>
              <w:top w:val="nil"/>
              <w:left w:val="nil"/>
              <w:bottom w:val="single" w:color="auto" w:sz="4" w:space="0"/>
              <w:right w:val="single" w:color="auto" w:sz="4" w:space="0"/>
            </w:tcBorders>
            <w:shd w:val="clear" w:color="auto" w:fill="auto"/>
          </w:tcPr>
          <w:p w14:paraId="3DE48244">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根据时间进行查询临停收费订单</w:t>
            </w:r>
          </w:p>
        </w:tc>
      </w:tr>
      <w:tr w14:paraId="24358BD4">
        <w:tblPrEx>
          <w:tblCellMar>
            <w:top w:w="0" w:type="dxa"/>
            <w:left w:w="108" w:type="dxa"/>
            <w:bottom w:w="0" w:type="dxa"/>
            <w:right w:w="108" w:type="dxa"/>
          </w:tblCellMar>
        </w:tblPrEx>
        <w:trPr>
          <w:trHeight w:val="400" w:hRule="atLeast"/>
        </w:trPr>
        <w:tc>
          <w:tcPr>
            <w:tcW w:w="1129" w:type="dxa"/>
            <w:vMerge w:val="continue"/>
            <w:tcBorders>
              <w:top w:val="nil"/>
              <w:left w:val="single" w:color="auto" w:sz="4" w:space="0"/>
              <w:bottom w:val="single" w:color="auto" w:sz="4" w:space="0"/>
              <w:right w:val="single" w:color="auto" w:sz="4" w:space="0"/>
            </w:tcBorders>
            <w:vAlign w:val="center"/>
          </w:tcPr>
          <w:p w14:paraId="24EB0201">
            <w:pPr>
              <w:widowControl/>
              <w:jc w:val="left"/>
              <w:rPr>
                <w:rFonts w:hint="eastAsia" w:ascii="宋体" w:hAnsi="宋体" w:eastAsia="宋体" w:cs="宋体"/>
                <w:kern w:val="0"/>
                <w:sz w:val="18"/>
                <w:szCs w:val="18"/>
              </w:rPr>
            </w:pPr>
          </w:p>
        </w:tc>
        <w:tc>
          <w:tcPr>
            <w:tcW w:w="1418" w:type="dxa"/>
            <w:vMerge w:val="continue"/>
            <w:tcBorders>
              <w:top w:val="nil"/>
              <w:left w:val="single" w:color="auto" w:sz="4" w:space="0"/>
              <w:bottom w:val="single" w:color="auto" w:sz="4" w:space="0"/>
              <w:right w:val="single" w:color="auto" w:sz="4" w:space="0"/>
            </w:tcBorders>
            <w:vAlign w:val="center"/>
          </w:tcPr>
          <w:p w14:paraId="66B896B0">
            <w:pPr>
              <w:widowControl/>
              <w:jc w:val="left"/>
              <w:rPr>
                <w:rFonts w:hint="eastAsia" w:ascii="宋体" w:hAnsi="宋体" w:eastAsia="宋体" w:cs="宋体"/>
                <w:kern w:val="0"/>
                <w:sz w:val="18"/>
                <w:szCs w:val="18"/>
              </w:rPr>
            </w:pPr>
          </w:p>
        </w:tc>
        <w:tc>
          <w:tcPr>
            <w:tcW w:w="7400" w:type="dxa"/>
            <w:tcBorders>
              <w:top w:val="nil"/>
              <w:left w:val="nil"/>
              <w:bottom w:val="single" w:color="auto" w:sz="4" w:space="0"/>
              <w:right w:val="single" w:color="auto" w:sz="4" w:space="0"/>
            </w:tcBorders>
            <w:shd w:val="clear" w:color="auto" w:fill="auto"/>
          </w:tcPr>
          <w:p w14:paraId="5279C2DD">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根据时间进行查询固定车移动收费订单</w:t>
            </w:r>
          </w:p>
        </w:tc>
      </w:tr>
      <w:tr w14:paraId="6661EA63">
        <w:tblPrEx>
          <w:tblCellMar>
            <w:top w:w="0" w:type="dxa"/>
            <w:left w:w="108" w:type="dxa"/>
            <w:bottom w:w="0" w:type="dxa"/>
            <w:right w:w="108" w:type="dxa"/>
          </w:tblCellMar>
        </w:tblPrEx>
        <w:trPr>
          <w:trHeight w:val="400" w:hRule="atLeast"/>
        </w:trPr>
        <w:tc>
          <w:tcPr>
            <w:tcW w:w="1129" w:type="dxa"/>
            <w:vMerge w:val="continue"/>
            <w:tcBorders>
              <w:top w:val="nil"/>
              <w:left w:val="single" w:color="auto" w:sz="4" w:space="0"/>
              <w:bottom w:val="single" w:color="auto" w:sz="4" w:space="0"/>
              <w:right w:val="single" w:color="auto" w:sz="4" w:space="0"/>
            </w:tcBorders>
            <w:vAlign w:val="center"/>
          </w:tcPr>
          <w:p w14:paraId="3541FAF0">
            <w:pPr>
              <w:widowControl/>
              <w:jc w:val="left"/>
              <w:rPr>
                <w:rFonts w:hint="eastAsia" w:ascii="宋体" w:hAnsi="宋体" w:eastAsia="宋体" w:cs="宋体"/>
                <w:kern w:val="0"/>
                <w:sz w:val="18"/>
                <w:szCs w:val="18"/>
              </w:rPr>
            </w:pPr>
          </w:p>
        </w:tc>
        <w:tc>
          <w:tcPr>
            <w:tcW w:w="1418" w:type="dxa"/>
            <w:vMerge w:val="continue"/>
            <w:tcBorders>
              <w:top w:val="nil"/>
              <w:left w:val="single" w:color="auto" w:sz="4" w:space="0"/>
              <w:bottom w:val="single" w:color="auto" w:sz="4" w:space="0"/>
              <w:right w:val="single" w:color="auto" w:sz="4" w:space="0"/>
            </w:tcBorders>
            <w:vAlign w:val="center"/>
          </w:tcPr>
          <w:p w14:paraId="3F44A87F">
            <w:pPr>
              <w:widowControl/>
              <w:jc w:val="left"/>
              <w:rPr>
                <w:rFonts w:hint="eastAsia" w:ascii="宋体" w:hAnsi="宋体" w:eastAsia="宋体" w:cs="宋体"/>
                <w:kern w:val="0"/>
                <w:sz w:val="18"/>
                <w:szCs w:val="18"/>
              </w:rPr>
            </w:pPr>
          </w:p>
        </w:tc>
        <w:tc>
          <w:tcPr>
            <w:tcW w:w="7400" w:type="dxa"/>
            <w:tcBorders>
              <w:top w:val="nil"/>
              <w:left w:val="nil"/>
              <w:bottom w:val="single" w:color="auto" w:sz="4" w:space="0"/>
              <w:right w:val="single" w:color="auto" w:sz="4" w:space="0"/>
            </w:tcBorders>
            <w:shd w:val="clear" w:color="auto" w:fill="auto"/>
          </w:tcPr>
          <w:p w14:paraId="4800EBC6">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根据时间进行查询优惠券购买订单，对应购买优惠券功能</w:t>
            </w:r>
          </w:p>
        </w:tc>
      </w:tr>
      <w:tr w14:paraId="7D8A6F33">
        <w:tblPrEx>
          <w:tblCellMar>
            <w:top w:w="0" w:type="dxa"/>
            <w:left w:w="108" w:type="dxa"/>
            <w:bottom w:w="0" w:type="dxa"/>
            <w:right w:w="108" w:type="dxa"/>
          </w:tblCellMar>
        </w:tblPrEx>
        <w:trPr>
          <w:trHeight w:val="400" w:hRule="atLeast"/>
        </w:trPr>
        <w:tc>
          <w:tcPr>
            <w:tcW w:w="1129" w:type="dxa"/>
            <w:vMerge w:val="continue"/>
            <w:tcBorders>
              <w:top w:val="nil"/>
              <w:left w:val="single" w:color="auto" w:sz="4" w:space="0"/>
              <w:bottom w:val="single" w:color="auto" w:sz="4" w:space="0"/>
              <w:right w:val="single" w:color="auto" w:sz="4" w:space="0"/>
            </w:tcBorders>
            <w:vAlign w:val="center"/>
          </w:tcPr>
          <w:p w14:paraId="5569C18A">
            <w:pPr>
              <w:widowControl/>
              <w:jc w:val="left"/>
              <w:rPr>
                <w:rFonts w:hint="eastAsia" w:ascii="宋体" w:hAnsi="宋体" w:eastAsia="宋体" w:cs="宋体"/>
                <w:kern w:val="0"/>
                <w:sz w:val="18"/>
                <w:szCs w:val="18"/>
              </w:rPr>
            </w:pPr>
          </w:p>
        </w:tc>
        <w:tc>
          <w:tcPr>
            <w:tcW w:w="1418" w:type="dxa"/>
            <w:tcBorders>
              <w:top w:val="nil"/>
              <w:left w:val="nil"/>
              <w:bottom w:val="single" w:color="auto" w:sz="4" w:space="0"/>
              <w:right w:val="single" w:color="auto" w:sz="4" w:space="0"/>
            </w:tcBorders>
            <w:shd w:val="clear" w:color="auto" w:fill="auto"/>
            <w:noWrap/>
            <w:vAlign w:val="center"/>
          </w:tcPr>
          <w:p w14:paraId="5532A259">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告警记录</w:t>
            </w:r>
          </w:p>
        </w:tc>
        <w:tc>
          <w:tcPr>
            <w:tcW w:w="7400" w:type="dxa"/>
            <w:tcBorders>
              <w:top w:val="nil"/>
              <w:left w:val="nil"/>
              <w:bottom w:val="single" w:color="auto" w:sz="4" w:space="0"/>
              <w:right w:val="single" w:color="auto" w:sz="4" w:space="0"/>
            </w:tcBorders>
            <w:shd w:val="clear" w:color="auto" w:fill="auto"/>
          </w:tcPr>
          <w:p w14:paraId="128B1AA9">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列出所有停车场告警信息，分为出场告警、移动支付告警、未落闸告警、抬闸失败告警、失败离线告警</w:t>
            </w:r>
          </w:p>
        </w:tc>
      </w:tr>
      <w:tr w14:paraId="5F9C990C">
        <w:tblPrEx>
          <w:tblCellMar>
            <w:top w:w="0" w:type="dxa"/>
            <w:left w:w="108" w:type="dxa"/>
            <w:bottom w:w="0" w:type="dxa"/>
            <w:right w:w="108" w:type="dxa"/>
          </w:tblCellMar>
        </w:tblPrEx>
        <w:trPr>
          <w:trHeight w:val="400" w:hRule="atLeast"/>
        </w:trPr>
        <w:tc>
          <w:tcPr>
            <w:tcW w:w="1129" w:type="dxa"/>
            <w:vMerge w:val="restart"/>
            <w:tcBorders>
              <w:top w:val="nil"/>
              <w:left w:val="single" w:color="auto" w:sz="4" w:space="0"/>
              <w:bottom w:val="single" w:color="auto" w:sz="4" w:space="0"/>
              <w:right w:val="single" w:color="auto" w:sz="4" w:space="0"/>
            </w:tcBorders>
            <w:shd w:val="clear" w:color="auto" w:fill="auto"/>
            <w:noWrap/>
            <w:vAlign w:val="center"/>
          </w:tcPr>
          <w:p w14:paraId="42D9055E">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统计报表</w:t>
            </w:r>
          </w:p>
        </w:tc>
        <w:tc>
          <w:tcPr>
            <w:tcW w:w="1418" w:type="dxa"/>
            <w:vMerge w:val="restart"/>
            <w:tcBorders>
              <w:top w:val="nil"/>
              <w:left w:val="single" w:color="auto" w:sz="4" w:space="0"/>
              <w:bottom w:val="single" w:color="auto" w:sz="4" w:space="0"/>
              <w:right w:val="single" w:color="auto" w:sz="4" w:space="0"/>
            </w:tcBorders>
            <w:shd w:val="clear" w:color="auto" w:fill="auto"/>
            <w:noWrap/>
            <w:vAlign w:val="center"/>
          </w:tcPr>
          <w:p w14:paraId="1AAFBB25">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车流分析报表</w:t>
            </w:r>
          </w:p>
        </w:tc>
        <w:tc>
          <w:tcPr>
            <w:tcW w:w="7400" w:type="dxa"/>
            <w:tcBorders>
              <w:top w:val="nil"/>
              <w:left w:val="nil"/>
              <w:bottom w:val="single" w:color="auto" w:sz="4" w:space="0"/>
              <w:right w:val="single" w:color="auto" w:sz="4" w:space="0"/>
            </w:tcBorders>
            <w:shd w:val="clear" w:color="auto" w:fill="auto"/>
          </w:tcPr>
          <w:p w14:paraId="62AB45AB">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按停车场进行查询今日出入场统计折线图及每个时间段出入场总数</w:t>
            </w:r>
          </w:p>
        </w:tc>
      </w:tr>
      <w:tr w14:paraId="72E8E4E7">
        <w:tblPrEx>
          <w:tblCellMar>
            <w:top w:w="0" w:type="dxa"/>
            <w:left w:w="108" w:type="dxa"/>
            <w:bottom w:w="0" w:type="dxa"/>
            <w:right w:w="108" w:type="dxa"/>
          </w:tblCellMar>
        </w:tblPrEx>
        <w:trPr>
          <w:trHeight w:val="400" w:hRule="atLeast"/>
        </w:trPr>
        <w:tc>
          <w:tcPr>
            <w:tcW w:w="1129" w:type="dxa"/>
            <w:vMerge w:val="continue"/>
            <w:tcBorders>
              <w:top w:val="nil"/>
              <w:left w:val="single" w:color="auto" w:sz="4" w:space="0"/>
              <w:bottom w:val="single" w:color="auto" w:sz="4" w:space="0"/>
              <w:right w:val="single" w:color="auto" w:sz="4" w:space="0"/>
            </w:tcBorders>
            <w:vAlign w:val="center"/>
          </w:tcPr>
          <w:p w14:paraId="15A838BB">
            <w:pPr>
              <w:widowControl/>
              <w:jc w:val="left"/>
              <w:rPr>
                <w:rFonts w:hint="eastAsia" w:ascii="宋体" w:hAnsi="宋体" w:eastAsia="宋体" w:cs="宋体"/>
                <w:kern w:val="0"/>
                <w:sz w:val="18"/>
                <w:szCs w:val="18"/>
              </w:rPr>
            </w:pPr>
          </w:p>
        </w:tc>
        <w:tc>
          <w:tcPr>
            <w:tcW w:w="1418" w:type="dxa"/>
            <w:vMerge w:val="continue"/>
            <w:tcBorders>
              <w:top w:val="nil"/>
              <w:left w:val="single" w:color="auto" w:sz="4" w:space="0"/>
              <w:bottom w:val="single" w:color="auto" w:sz="4" w:space="0"/>
              <w:right w:val="single" w:color="auto" w:sz="4" w:space="0"/>
            </w:tcBorders>
            <w:vAlign w:val="center"/>
          </w:tcPr>
          <w:p w14:paraId="71950977">
            <w:pPr>
              <w:widowControl/>
              <w:jc w:val="left"/>
              <w:rPr>
                <w:rFonts w:hint="eastAsia" w:ascii="宋体" w:hAnsi="宋体" w:eastAsia="宋体" w:cs="宋体"/>
                <w:kern w:val="0"/>
                <w:sz w:val="18"/>
                <w:szCs w:val="18"/>
              </w:rPr>
            </w:pPr>
          </w:p>
        </w:tc>
        <w:tc>
          <w:tcPr>
            <w:tcW w:w="7400" w:type="dxa"/>
            <w:tcBorders>
              <w:top w:val="nil"/>
              <w:left w:val="nil"/>
              <w:bottom w:val="single" w:color="auto" w:sz="4" w:space="0"/>
              <w:right w:val="single" w:color="auto" w:sz="4" w:space="0"/>
            </w:tcBorders>
            <w:shd w:val="clear" w:color="auto" w:fill="auto"/>
          </w:tcPr>
          <w:p w14:paraId="7D990885">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按停车场进行查询本周出入场统计折线图及每天出入场总数</w:t>
            </w:r>
          </w:p>
        </w:tc>
      </w:tr>
      <w:tr w14:paraId="14121518">
        <w:tblPrEx>
          <w:tblCellMar>
            <w:top w:w="0" w:type="dxa"/>
            <w:left w:w="108" w:type="dxa"/>
            <w:bottom w:w="0" w:type="dxa"/>
            <w:right w:w="108" w:type="dxa"/>
          </w:tblCellMar>
        </w:tblPrEx>
        <w:trPr>
          <w:trHeight w:val="400" w:hRule="atLeast"/>
        </w:trPr>
        <w:tc>
          <w:tcPr>
            <w:tcW w:w="1129" w:type="dxa"/>
            <w:vMerge w:val="continue"/>
            <w:tcBorders>
              <w:top w:val="nil"/>
              <w:left w:val="single" w:color="auto" w:sz="4" w:space="0"/>
              <w:bottom w:val="single" w:color="auto" w:sz="4" w:space="0"/>
              <w:right w:val="single" w:color="auto" w:sz="4" w:space="0"/>
            </w:tcBorders>
            <w:vAlign w:val="center"/>
          </w:tcPr>
          <w:p w14:paraId="6BA2653B">
            <w:pPr>
              <w:widowControl/>
              <w:jc w:val="left"/>
              <w:rPr>
                <w:rFonts w:hint="eastAsia" w:ascii="宋体" w:hAnsi="宋体" w:eastAsia="宋体" w:cs="宋体"/>
                <w:kern w:val="0"/>
                <w:sz w:val="18"/>
                <w:szCs w:val="18"/>
              </w:rPr>
            </w:pPr>
          </w:p>
        </w:tc>
        <w:tc>
          <w:tcPr>
            <w:tcW w:w="1418" w:type="dxa"/>
            <w:vMerge w:val="continue"/>
            <w:tcBorders>
              <w:top w:val="nil"/>
              <w:left w:val="single" w:color="auto" w:sz="4" w:space="0"/>
              <w:bottom w:val="single" w:color="auto" w:sz="4" w:space="0"/>
              <w:right w:val="single" w:color="auto" w:sz="4" w:space="0"/>
            </w:tcBorders>
            <w:vAlign w:val="center"/>
          </w:tcPr>
          <w:p w14:paraId="50127740">
            <w:pPr>
              <w:widowControl/>
              <w:jc w:val="left"/>
              <w:rPr>
                <w:rFonts w:hint="eastAsia" w:ascii="宋体" w:hAnsi="宋体" w:eastAsia="宋体" w:cs="宋体"/>
                <w:kern w:val="0"/>
                <w:sz w:val="18"/>
                <w:szCs w:val="18"/>
              </w:rPr>
            </w:pPr>
          </w:p>
        </w:tc>
        <w:tc>
          <w:tcPr>
            <w:tcW w:w="7400" w:type="dxa"/>
            <w:tcBorders>
              <w:top w:val="nil"/>
              <w:left w:val="nil"/>
              <w:bottom w:val="single" w:color="auto" w:sz="4" w:space="0"/>
              <w:right w:val="single" w:color="auto" w:sz="4" w:space="0"/>
            </w:tcBorders>
            <w:shd w:val="clear" w:color="auto" w:fill="auto"/>
          </w:tcPr>
          <w:p w14:paraId="6F75C4F6">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按停车场、选择月份进行查询该月份出入场统计折线图及每天出入场总数</w:t>
            </w:r>
          </w:p>
        </w:tc>
      </w:tr>
      <w:tr w14:paraId="31868FA5">
        <w:tblPrEx>
          <w:tblCellMar>
            <w:top w:w="0" w:type="dxa"/>
            <w:left w:w="108" w:type="dxa"/>
            <w:bottom w:w="0" w:type="dxa"/>
            <w:right w:w="108" w:type="dxa"/>
          </w:tblCellMar>
        </w:tblPrEx>
        <w:trPr>
          <w:trHeight w:val="400" w:hRule="atLeast"/>
        </w:trPr>
        <w:tc>
          <w:tcPr>
            <w:tcW w:w="1129" w:type="dxa"/>
            <w:vMerge w:val="continue"/>
            <w:tcBorders>
              <w:top w:val="nil"/>
              <w:left w:val="single" w:color="auto" w:sz="4" w:space="0"/>
              <w:bottom w:val="single" w:color="auto" w:sz="4" w:space="0"/>
              <w:right w:val="single" w:color="auto" w:sz="4" w:space="0"/>
            </w:tcBorders>
            <w:vAlign w:val="center"/>
          </w:tcPr>
          <w:p w14:paraId="14BFF9C9">
            <w:pPr>
              <w:widowControl/>
              <w:jc w:val="left"/>
              <w:rPr>
                <w:rFonts w:hint="eastAsia" w:ascii="宋体" w:hAnsi="宋体" w:eastAsia="宋体" w:cs="宋体"/>
                <w:kern w:val="0"/>
                <w:sz w:val="18"/>
                <w:szCs w:val="18"/>
              </w:rPr>
            </w:pPr>
          </w:p>
        </w:tc>
        <w:tc>
          <w:tcPr>
            <w:tcW w:w="1418" w:type="dxa"/>
            <w:vMerge w:val="continue"/>
            <w:tcBorders>
              <w:top w:val="nil"/>
              <w:left w:val="single" w:color="auto" w:sz="4" w:space="0"/>
              <w:bottom w:val="single" w:color="auto" w:sz="4" w:space="0"/>
              <w:right w:val="single" w:color="auto" w:sz="4" w:space="0"/>
            </w:tcBorders>
            <w:vAlign w:val="center"/>
          </w:tcPr>
          <w:p w14:paraId="23DE531C">
            <w:pPr>
              <w:widowControl/>
              <w:jc w:val="left"/>
              <w:rPr>
                <w:rFonts w:hint="eastAsia" w:ascii="宋体" w:hAnsi="宋体" w:eastAsia="宋体" w:cs="宋体"/>
                <w:kern w:val="0"/>
                <w:sz w:val="18"/>
                <w:szCs w:val="18"/>
              </w:rPr>
            </w:pPr>
          </w:p>
        </w:tc>
        <w:tc>
          <w:tcPr>
            <w:tcW w:w="7400" w:type="dxa"/>
            <w:tcBorders>
              <w:top w:val="nil"/>
              <w:left w:val="nil"/>
              <w:bottom w:val="single" w:color="auto" w:sz="4" w:space="0"/>
              <w:right w:val="single" w:color="auto" w:sz="4" w:space="0"/>
            </w:tcBorders>
            <w:shd w:val="clear" w:color="auto" w:fill="auto"/>
          </w:tcPr>
          <w:p w14:paraId="232730C4">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按停车场、选择年份进行查询该年份出入场统计折线图及每月出入场总数</w:t>
            </w:r>
          </w:p>
        </w:tc>
      </w:tr>
      <w:tr w14:paraId="252A8BAA">
        <w:tblPrEx>
          <w:tblCellMar>
            <w:top w:w="0" w:type="dxa"/>
            <w:left w:w="108" w:type="dxa"/>
            <w:bottom w:w="0" w:type="dxa"/>
            <w:right w:w="108" w:type="dxa"/>
          </w:tblCellMar>
        </w:tblPrEx>
        <w:trPr>
          <w:trHeight w:val="400" w:hRule="atLeast"/>
        </w:trPr>
        <w:tc>
          <w:tcPr>
            <w:tcW w:w="1129" w:type="dxa"/>
            <w:vMerge w:val="continue"/>
            <w:tcBorders>
              <w:top w:val="nil"/>
              <w:left w:val="single" w:color="auto" w:sz="4" w:space="0"/>
              <w:bottom w:val="single" w:color="auto" w:sz="4" w:space="0"/>
              <w:right w:val="single" w:color="auto" w:sz="4" w:space="0"/>
            </w:tcBorders>
            <w:vAlign w:val="center"/>
          </w:tcPr>
          <w:p w14:paraId="12416883">
            <w:pPr>
              <w:widowControl/>
              <w:jc w:val="left"/>
              <w:rPr>
                <w:rFonts w:hint="eastAsia" w:ascii="宋体" w:hAnsi="宋体" w:eastAsia="宋体" w:cs="宋体"/>
                <w:kern w:val="0"/>
                <w:sz w:val="18"/>
                <w:szCs w:val="18"/>
              </w:rPr>
            </w:pPr>
          </w:p>
        </w:tc>
        <w:tc>
          <w:tcPr>
            <w:tcW w:w="1418" w:type="dxa"/>
            <w:vMerge w:val="restart"/>
            <w:tcBorders>
              <w:top w:val="nil"/>
              <w:left w:val="single" w:color="auto" w:sz="4" w:space="0"/>
              <w:bottom w:val="single" w:color="auto" w:sz="4" w:space="0"/>
              <w:right w:val="single" w:color="auto" w:sz="4" w:space="0"/>
            </w:tcBorders>
            <w:shd w:val="clear" w:color="auto" w:fill="auto"/>
            <w:noWrap/>
            <w:vAlign w:val="center"/>
          </w:tcPr>
          <w:p w14:paraId="72532C93">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临停收费报表</w:t>
            </w:r>
          </w:p>
        </w:tc>
        <w:tc>
          <w:tcPr>
            <w:tcW w:w="7400" w:type="dxa"/>
            <w:tcBorders>
              <w:top w:val="nil"/>
              <w:left w:val="nil"/>
              <w:bottom w:val="single" w:color="auto" w:sz="4" w:space="0"/>
              <w:right w:val="single" w:color="auto" w:sz="4" w:space="0"/>
            </w:tcBorders>
            <w:shd w:val="clear" w:color="auto" w:fill="auto"/>
          </w:tcPr>
          <w:p w14:paraId="7BE1EC13">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按停车场进行查询今日收费情况(包括每种支付方式统计）及每个时间段免费/异常放行车辆数、收费车辆数、每种支付方式统计列表信息</w:t>
            </w:r>
          </w:p>
        </w:tc>
      </w:tr>
      <w:tr w14:paraId="13183687">
        <w:tblPrEx>
          <w:tblCellMar>
            <w:top w:w="0" w:type="dxa"/>
            <w:left w:w="108" w:type="dxa"/>
            <w:bottom w:w="0" w:type="dxa"/>
            <w:right w:w="108" w:type="dxa"/>
          </w:tblCellMar>
        </w:tblPrEx>
        <w:trPr>
          <w:trHeight w:val="400" w:hRule="atLeast"/>
        </w:trPr>
        <w:tc>
          <w:tcPr>
            <w:tcW w:w="1129" w:type="dxa"/>
            <w:vMerge w:val="continue"/>
            <w:tcBorders>
              <w:top w:val="nil"/>
              <w:left w:val="single" w:color="auto" w:sz="4" w:space="0"/>
              <w:bottom w:val="single" w:color="auto" w:sz="4" w:space="0"/>
              <w:right w:val="single" w:color="auto" w:sz="4" w:space="0"/>
            </w:tcBorders>
            <w:vAlign w:val="center"/>
          </w:tcPr>
          <w:p w14:paraId="6C3CCED9">
            <w:pPr>
              <w:widowControl/>
              <w:jc w:val="left"/>
              <w:rPr>
                <w:rFonts w:hint="eastAsia" w:ascii="宋体" w:hAnsi="宋体" w:eastAsia="宋体" w:cs="宋体"/>
                <w:kern w:val="0"/>
                <w:sz w:val="18"/>
                <w:szCs w:val="18"/>
              </w:rPr>
            </w:pPr>
          </w:p>
        </w:tc>
        <w:tc>
          <w:tcPr>
            <w:tcW w:w="1418" w:type="dxa"/>
            <w:vMerge w:val="continue"/>
            <w:tcBorders>
              <w:top w:val="nil"/>
              <w:left w:val="single" w:color="auto" w:sz="4" w:space="0"/>
              <w:bottom w:val="single" w:color="auto" w:sz="4" w:space="0"/>
              <w:right w:val="single" w:color="auto" w:sz="4" w:space="0"/>
            </w:tcBorders>
            <w:vAlign w:val="center"/>
          </w:tcPr>
          <w:p w14:paraId="73D84FB8">
            <w:pPr>
              <w:widowControl/>
              <w:jc w:val="left"/>
              <w:rPr>
                <w:rFonts w:hint="eastAsia" w:ascii="宋体" w:hAnsi="宋体" w:eastAsia="宋体" w:cs="宋体"/>
                <w:kern w:val="0"/>
                <w:sz w:val="18"/>
                <w:szCs w:val="18"/>
              </w:rPr>
            </w:pPr>
          </w:p>
        </w:tc>
        <w:tc>
          <w:tcPr>
            <w:tcW w:w="7400" w:type="dxa"/>
            <w:tcBorders>
              <w:top w:val="nil"/>
              <w:left w:val="nil"/>
              <w:bottom w:val="single" w:color="auto" w:sz="4" w:space="0"/>
              <w:right w:val="single" w:color="auto" w:sz="4" w:space="0"/>
            </w:tcBorders>
            <w:shd w:val="clear" w:color="auto" w:fill="auto"/>
          </w:tcPr>
          <w:p w14:paraId="4C772D78">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按停车场进行查询本周收费情况(包括每种支付方式统计）及每天免费/异常放行车辆数、收费车辆数、每种支付方式统计列表信息</w:t>
            </w:r>
          </w:p>
        </w:tc>
      </w:tr>
      <w:tr w14:paraId="2AFBBC2C">
        <w:tblPrEx>
          <w:tblCellMar>
            <w:top w:w="0" w:type="dxa"/>
            <w:left w:w="108" w:type="dxa"/>
            <w:bottom w:w="0" w:type="dxa"/>
            <w:right w:w="108" w:type="dxa"/>
          </w:tblCellMar>
        </w:tblPrEx>
        <w:trPr>
          <w:trHeight w:val="400" w:hRule="atLeast"/>
        </w:trPr>
        <w:tc>
          <w:tcPr>
            <w:tcW w:w="1129" w:type="dxa"/>
            <w:vMerge w:val="continue"/>
            <w:tcBorders>
              <w:top w:val="nil"/>
              <w:left w:val="single" w:color="auto" w:sz="4" w:space="0"/>
              <w:bottom w:val="single" w:color="auto" w:sz="4" w:space="0"/>
              <w:right w:val="single" w:color="auto" w:sz="4" w:space="0"/>
            </w:tcBorders>
            <w:vAlign w:val="center"/>
          </w:tcPr>
          <w:p w14:paraId="22F09C08">
            <w:pPr>
              <w:widowControl/>
              <w:jc w:val="left"/>
              <w:rPr>
                <w:rFonts w:hint="eastAsia" w:ascii="宋体" w:hAnsi="宋体" w:eastAsia="宋体" w:cs="宋体"/>
                <w:kern w:val="0"/>
                <w:sz w:val="18"/>
                <w:szCs w:val="18"/>
              </w:rPr>
            </w:pPr>
          </w:p>
        </w:tc>
        <w:tc>
          <w:tcPr>
            <w:tcW w:w="1418" w:type="dxa"/>
            <w:vMerge w:val="continue"/>
            <w:tcBorders>
              <w:top w:val="nil"/>
              <w:left w:val="single" w:color="auto" w:sz="4" w:space="0"/>
              <w:bottom w:val="single" w:color="auto" w:sz="4" w:space="0"/>
              <w:right w:val="single" w:color="auto" w:sz="4" w:space="0"/>
            </w:tcBorders>
            <w:vAlign w:val="center"/>
          </w:tcPr>
          <w:p w14:paraId="039EA139">
            <w:pPr>
              <w:widowControl/>
              <w:jc w:val="left"/>
              <w:rPr>
                <w:rFonts w:hint="eastAsia" w:ascii="宋体" w:hAnsi="宋体" w:eastAsia="宋体" w:cs="宋体"/>
                <w:kern w:val="0"/>
                <w:sz w:val="18"/>
                <w:szCs w:val="18"/>
              </w:rPr>
            </w:pPr>
          </w:p>
        </w:tc>
        <w:tc>
          <w:tcPr>
            <w:tcW w:w="7400" w:type="dxa"/>
            <w:tcBorders>
              <w:top w:val="nil"/>
              <w:left w:val="nil"/>
              <w:bottom w:val="single" w:color="auto" w:sz="4" w:space="0"/>
              <w:right w:val="single" w:color="auto" w:sz="4" w:space="0"/>
            </w:tcBorders>
            <w:shd w:val="clear" w:color="auto" w:fill="auto"/>
          </w:tcPr>
          <w:p w14:paraId="779BB1AA">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按停车场、选择月份进行查询该本月收费情况(包括每种支付方式统计）及每天免费/异常放行车辆数、收费车辆数、每种支付方式统计列表信息</w:t>
            </w:r>
          </w:p>
        </w:tc>
      </w:tr>
      <w:tr w14:paraId="3781E29A">
        <w:tblPrEx>
          <w:tblCellMar>
            <w:top w:w="0" w:type="dxa"/>
            <w:left w:w="108" w:type="dxa"/>
            <w:bottom w:w="0" w:type="dxa"/>
            <w:right w:w="108" w:type="dxa"/>
          </w:tblCellMar>
        </w:tblPrEx>
        <w:trPr>
          <w:trHeight w:val="400" w:hRule="atLeast"/>
        </w:trPr>
        <w:tc>
          <w:tcPr>
            <w:tcW w:w="1129" w:type="dxa"/>
            <w:vMerge w:val="continue"/>
            <w:tcBorders>
              <w:top w:val="nil"/>
              <w:left w:val="single" w:color="auto" w:sz="4" w:space="0"/>
              <w:bottom w:val="single" w:color="auto" w:sz="4" w:space="0"/>
              <w:right w:val="single" w:color="auto" w:sz="4" w:space="0"/>
            </w:tcBorders>
            <w:vAlign w:val="center"/>
          </w:tcPr>
          <w:p w14:paraId="166EAFBD">
            <w:pPr>
              <w:widowControl/>
              <w:jc w:val="left"/>
              <w:rPr>
                <w:rFonts w:hint="eastAsia" w:ascii="宋体" w:hAnsi="宋体" w:eastAsia="宋体" w:cs="宋体"/>
                <w:kern w:val="0"/>
                <w:sz w:val="18"/>
                <w:szCs w:val="18"/>
              </w:rPr>
            </w:pPr>
          </w:p>
        </w:tc>
        <w:tc>
          <w:tcPr>
            <w:tcW w:w="1418" w:type="dxa"/>
            <w:vMerge w:val="continue"/>
            <w:tcBorders>
              <w:top w:val="nil"/>
              <w:left w:val="single" w:color="auto" w:sz="4" w:space="0"/>
              <w:bottom w:val="single" w:color="auto" w:sz="4" w:space="0"/>
              <w:right w:val="single" w:color="auto" w:sz="4" w:space="0"/>
            </w:tcBorders>
            <w:vAlign w:val="center"/>
          </w:tcPr>
          <w:p w14:paraId="2F58B1A4">
            <w:pPr>
              <w:widowControl/>
              <w:jc w:val="left"/>
              <w:rPr>
                <w:rFonts w:hint="eastAsia" w:ascii="宋体" w:hAnsi="宋体" w:eastAsia="宋体" w:cs="宋体"/>
                <w:kern w:val="0"/>
                <w:sz w:val="18"/>
                <w:szCs w:val="18"/>
              </w:rPr>
            </w:pPr>
          </w:p>
        </w:tc>
        <w:tc>
          <w:tcPr>
            <w:tcW w:w="7400" w:type="dxa"/>
            <w:tcBorders>
              <w:top w:val="nil"/>
              <w:left w:val="nil"/>
              <w:bottom w:val="single" w:color="auto" w:sz="4" w:space="0"/>
              <w:right w:val="single" w:color="auto" w:sz="4" w:space="0"/>
            </w:tcBorders>
            <w:shd w:val="clear" w:color="auto" w:fill="auto"/>
          </w:tcPr>
          <w:p w14:paraId="78A39B18">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按停车场、选择年份进行查询该应年份收费情况(包括每种支付方式统计）及每月免费/异常放行车辆数、收费车辆数、每种支付方式统计列表信息</w:t>
            </w:r>
          </w:p>
        </w:tc>
      </w:tr>
      <w:tr w14:paraId="7296DF2B">
        <w:tblPrEx>
          <w:tblCellMar>
            <w:top w:w="0" w:type="dxa"/>
            <w:left w:w="108" w:type="dxa"/>
            <w:bottom w:w="0" w:type="dxa"/>
            <w:right w:w="108" w:type="dxa"/>
          </w:tblCellMar>
        </w:tblPrEx>
        <w:trPr>
          <w:trHeight w:val="400" w:hRule="atLeast"/>
        </w:trPr>
        <w:tc>
          <w:tcPr>
            <w:tcW w:w="1129" w:type="dxa"/>
            <w:vMerge w:val="continue"/>
            <w:tcBorders>
              <w:top w:val="nil"/>
              <w:left w:val="single" w:color="auto" w:sz="4" w:space="0"/>
              <w:bottom w:val="single" w:color="auto" w:sz="4" w:space="0"/>
              <w:right w:val="single" w:color="auto" w:sz="4" w:space="0"/>
            </w:tcBorders>
            <w:vAlign w:val="center"/>
          </w:tcPr>
          <w:p w14:paraId="0CDF0398">
            <w:pPr>
              <w:widowControl/>
              <w:jc w:val="left"/>
              <w:rPr>
                <w:rFonts w:hint="eastAsia" w:ascii="宋体" w:hAnsi="宋体" w:eastAsia="宋体" w:cs="宋体"/>
                <w:kern w:val="0"/>
                <w:sz w:val="18"/>
                <w:szCs w:val="18"/>
              </w:rPr>
            </w:pPr>
          </w:p>
        </w:tc>
        <w:tc>
          <w:tcPr>
            <w:tcW w:w="1418" w:type="dxa"/>
            <w:tcBorders>
              <w:top w:val="nil"/>
              <w:left w:val="nil"/>
              <w:bottom w:val="single" w:color="auto" w:sz="4" w:space="0"/>
              <w:right w:val="single" w:color="auto" w:sz="4" w:space="0"/>
            </w:tcBorders>
            <w:shd w:val="clear" w:color="auto" w:fill="auto"/>
            <w:noWrap/>
            <w:vAlign w:val="center"/>
          </w:tcPr>
          <w:p w14:paraId="629982EF">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决策分析</w:t>
            </w:r>
          </w:p>
        </w:tc>
        <w:tc>
          <w:tcPr>
            <w:tcW w:w="7400" w:type="dxa"/>
            <w:tcBorders>
              <w:top w:val="nil"/>
              <w:left w:val="nil"/>
              <w:bottom w:val="single" w:color="auto" w:sz="4" w:space="0"/>
              <w:right w:val="single" w:color="auto" w:sz="4" w:space="0"/>
            </w:tcBorders>
            <w:shd w:val="clear" w:color="auto" w:fill="auto"/>
          </w:tcPr>
          <w:p w14:paraId="3640E4D0">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按停车场、选择时间进行查询临停车辆收费情况及每种支付方式收费汇总</w:t>
            </w:r>
          </w:p>
        </w:tc>
      </w:tr>
      <w:tr w14:paraId="53FB6E17">
        <w:tblPrEx>
          <w:tblCellMar>
            <w:top w:w="0" w:type="dxa"/>
            <w:left w:w="108" w:type="dxa"/>
            <w:bottom w:w="0" w:type="dxa"/>
            <w:right w:w="108" w:type="dxa"/>
          </w:tblCellMar>
        </w:tblPrEx>
        <w:trPr>
          <w:trHeight w:val="400" w:hRule="atLeast"/>
        </w:trPr>
        <w:tc>
          <w:tcPr>
            <w:tcW w:w="1129" w:type="dxa"/>
            <w:vMerge w:val="restart"/>
            <w:tcBorders>
              <w:top w:val="nil"/>
              <w:left w:val="single" w:color="auto" w:sz="4" w:space="0"/>
              <w:bottom w:val="single" w:color="auto" w:sz="4" w:space="0"/>
              <w:right w:val="single" w:color="auto" w:sz="4" w:space="0"/>
            </w:tcBorders>
            <w:shd w:val="clear" w:color="auto" w:fill="auto"/>
            <w:noWrap/>
            <w:vAlign w:val="center"/>
          </w:tcPr>
          <w:p w14:paraId="20FC6C22">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系统管理</w:t>
            </w:r>
          </w:p>
        </w:tc>
        <w:tc>
          <w:tcPr>
            <w:tcW w:w="1418" w:type="dxa"/>
            <w:vMerge w:val="restart"/>
            <w:tcBorders>
              <w:top w:val="nil"/>
              <w:left w:val="single" w:color="auto" w:sz="4" w:space="0"/>
              <w:bottom w:val="single" w:color="auto" w:sz="4" w:space="0"/>
              <w:right w:val="single" w:color="auto" w:sz="4" w:space="0"/>
            </w:tcBorders>
            <w:shd w:val="clear" w:color="auto" w:fill="auto"/>
            <w:noWrap/>
            <w:vAlign w:val="center"/>
          </w:tcPr>
          <w:p w14:paraId="0ECD2367">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权限管理</w:t>
            </w:r>
          </w:p>
        </w:tc>
        <w:tc>
          <w:tcPr>
            <w:tcW w:w="7400" w:type="dxa"/>
            <w:tcBorders>
              <w:top w:val="nil"/>
              <w:left w:val="nil"/>
              <w:bottom w:val="single" w:color="auto" w:sz="4" w:space="0"/>
              <w:right w:val="single" w:color="auto" w:sz="4" w:space="0"/>
            </w:tcBorders>
            <w:shd w:val="clear" w:color="auto" w:fill="auto"/>
          </w:tcPr>
          <w:p w14:paraId="6ED3F218">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对登录系统人员进行维护，可进行查询、添加、修改、删除操作</w:t>
            </w:r>
          </w:p>
        </w:tc>
      </w:tr>
      <w:tr w14:paraId="26799512">
        <w:tblPrEx>
          <w:tblCellMar>
            <w:top w:w="0" w:type="dxa"/>
            <w:left w:w="108" w:type="dxa"/>
            <w:bottom w:w="0" w:type="dxa"/>
            <w:right w:w="108" w:type="dxa"/>
          </w:tblCellMar>
        </w:tblPrEx>
        <w:trPr>
          <w:trHeight w:val="400" w:hRule="atLeast"/>
        </w:trPr>
        <w:tc>
          <w:tcPr>
            <w:tcW w:w="1129" w:type="dxa"/>
            <w:vMerge w:val="continue"/>
            <w:tcBorders>
              <w:top w:val="nil"/>
              <w:left w:val="single" w:color="auto" w:sz="4" w:space="0"/>
              <w:bottom w:val="single" w:color="auto" w:sz="4" w:space="0"/>
              <w:right w:val="single" w:color="auto" w:sz="4" w:space="0"/>
            </w:tcBorders>
            <w:vAlign w:val="center"/>
          </w:tcPr>
          <w:p w14:paraId="6FBB4D6E">
            <w:pPr>
              <w:widowControl/>
              <w:jc w:val="left"/>
              <w:rPr>
                <w:rFonts w:hint="eastAsia" w:ascii="宋体" w:hAnsi="宋体" w:eastAsia="宋体" w:cs="宋体"/>
                <w:kern w:val="0"/>
                <w:sz w:val="18"/>
                <w:szCs w:val="18"/>
              </w:rPr>
            </w:pPr>
          </w:p>
        </w:tc>
        <w:tc>
          <w:tcPr>
            <w:tcW w:w="1418" w:type="dxa"/>
            <w:vMerge w:val="continue"/>
            <w:tcBorders>
              <w:top w:val="nil"/>
              <w:left w:val="single" w:color="auto" w:sz="4" w:space="0"/>
              <w:bottom w:val="single" w:color="auto" w:sz="4" w:space="0"/>
              <w:right w:val="single" w:color="auto" w:sz="4" w:space="0"/>
            </w:tcBorders>
            <w:vAlign w:val="center"/>
          </w:tcPr>
          <w:p w14:paraId="7F96766F">
            <w:pPr>
              <w:widowControl/>
              <w:jc w:val="left"/>
              <w:rPr>
                <w:rFonts w:hint="eastAsia" w:ascii="宋体" w:hAnsi="宋体" w:eastAsia="宋体" w:cs="宋体"/>
                <w:kern w:val="0"/>
                <w:sz w:val="18"/>
                <w:szCs w:val="18"/>
              </w:rPr>
            </w:pPr>
          </w:p>
        </w:tc>
        <w:tc>
          <w:tcPr>
            <w:tcW w:w="7400" w:type="dxa"/>
            <w:tcBorders>
              <w:top w:val="nil"/>
              <w:left w:val="nil"/>
              <w:bottom w:val="single" w:color="auto" w:sz="4" w:space="0"/>
              <w:right w:val="single" w:color="auto" w:sz="4" w:space="0"/>
            </w:tcBorders>
            <w:shd w:val="clear" w:color="auto" w:fill="auto"/>
          </w:tcPr>
          <w:p w14:paraId="4A4A7BBB">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对角色进行维护，可进行查询、添加、修改、删除操作</w:t>
            </w:r>
          </w:p>
        </w:tc>
      </w:tr>
      <w:tr w14:paraId="6A8A3357">
        <w:tblPrEx>
          <w:tblCellMar>
            <w:top w:w="0" w:type="dxa"/>
            <w:left w:w="108" w:type="dxa"/>
            <w:bottom w:w="0" w:type="dxa"/>
            <w:right w:w="108" w:type="dxa"/>
          </w:tblCellMar>
        </w:tblPrEx>
        <w:trPr>
          <w:trHeight w:val="400" w:hRule="atLeast"/>
        </w:trPr>
        <w:tc>
          <w:tcPr>
            <w:tcW w:w="1129" w:type="dxa"/>
            <w:vMerge w:val="continue"/>
            <w:tcBorders>
              <w:top w:val="nil"/>
              <w:left w:val="single" w:color="auto" w:sz="4" w:space="0"/>
              <w:bottom w:val="single" w:color="auto" w:sz="4" w:space="0"/>
              <w:right w:val="single" w:color="auto" w:sz="4" w:space="0"/>
            </w:tcBorders>
            <w:vAlign w:val="center"/>
          </w:tcPr>
          <w:p w14:paraId="215888BE">
            <w:pPr>
              <w:widowControl/>
              <w:jc w:val="left"/>
              <w:rPr>
                <w:rFonts w:hint="eastAsia" w:ascii="宋体" w:hAnsi="宋体" w:eastAsia="宋体" w:cs="宋体"/>
                <w:kern w:val="0"/>
                <w:sz w:val="18"/>
                <w:szCs w:val="18"/>
              </w:rPr>
            </w:pPr>
          </w:p>
        </w:tc>
        <w:tc>
          <w:tcPr>
            <w:tcW w:w="1418" w:type="dxa"/>
            <w:tcBorders>
              <w:top w:val="nil"/>
              <w:left w:val="nil"/>
              <w:bottom w:val="single" w:color="auto" w:sz="4" w:space="0"/>
              <w:right w:val="single" w:color="auto" w:sz="4" w:space="0"/>
            </w:tcBorders>
            <w:shd w:val="clear" w:color="auto" w:fill="auto"/>
            <w:noWrap/>
            <w:vAlign w:val="center"/>
          </w:tcPr>
          <w:p w14:paraId="5C829326">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运营商管理</w:t>
            </w:r>
          </w:p>
        </w:tc>
        <w:tc>
          <w:tcPr>
            <w:tcW w:w="7400" w:type="dxa"/>
            <w:tcBorders>
              <w:top w:val="nil"/>
              <w:left w:val="nil"/>
              <w:bottom w:val="single" w:color="auto" w:sz="4" w:space="0"/>
              <w:right w:val="single" w:color="auto" w:sz="4" w:space="0"/>
            </w:tcBorders>
            <w:shd w:val="clear" w:color="auto" w:fill="auto"/>
          </w:tcPr>
          <w:p w14:paraId="18540681">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对运营商进行维护，可进行查询、添加、修改操作</w:t>
            </w:r>
          </w:p>
        </w:tc>
      </w:tr>
      <w:tr w14:paraId="4C4605F7">
        <w:tblPrEx>
          <w:tblCellMar>
            <w:top w:w="0" w:type="dxa"/>
            <w:left w:w="108" w:type="dxa"/>
            <w:bottom w:w="0" w:type="dxa"/>
            <w:right w:w="108" w:type="dxa"/>
          </w:tblCellMar>
        </w:tblPrEx>
        <w:trPr>
          <w:trHeight w:val="400" w:hRule="atLeast"/>
        </w:trPr>
        <w:tc>
          <w:tcPr>
            <w:tcW w:w="1129" w:type="dxa"/>
            <w:vMerge w:val="continue"/>
            <w:tcBorders>
              <w:top w:val="nil"/>
              <w:left w:val="single" w:color="auto" w:sz="4" w:space="0"/>
              <w:bottom w:val="single" w:color="auto" w:sz="4" w:space="0"/>
              <w:right w:val="single" w:color="auto" w:sz="4" w:space="0"/>
            </w:tcBorders>
            <w:vAlign w:val="center"/>
          </w:tcPr>
          <w:p w14:paraId="52E07E73">
            <w:pPr>
              <w:widowControl/>
              <w:jc w:val="left"/>
              <w:rPr>
                <w:rFonts w:hint="eastAsia" w:ascii="宋体" w:hAnsi="宋体" w:eastAsia="宋体" w:cs="宋体"/>
                <w:kern w:val="0"/>
                <w:sz w:val="18"/>
                <w:szCs w:val="18"/>
              </w:rPr>
            </w:pPr>
          </w:p>
        </w:tc>
        <w:tc>
          <w:tcPr>
            <w:tcW w:w="1418" w:type="dxa"/>
            <w:tcBorders>
              <w:top w:val="nil"/>
              <w:left w:val="nil"/>
              <w:bottom w:val="single" w:color="auto" w:sz="4" w:space="0"/>
              <w:right w:val="single" w:color="auto" w:sz="4" w:space="0"/>
            </w:tcBorders>
            <w:shd w:val="clear" w:color="auto" w:fill="auto"/>
            <w:noWrap/>
            <w:vAlign w:val="center"/>
          </w:tcPr>
          <w:p w14:paraId="095FE68F">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上传Logo</w:t>
            </w:r>
          </w:p>
        </w:tc>
        <w:tc>
          <w:tcPr>
            <w:tcW w:w="7400" w:type="dxa"/>
            <w:tcBorders>
              <w:top w:val="nil"/>
              <w:left w:val="nil"/>
              <w:bottom w:val="single" w:color="auto" w:sz="4" w:space="0"/>
              <w:right w:val="single" w:color="auto" w:sz="4" w:space="0"/>
            </w:tcBorders>
            <w:shd w:val="clear" w:color="auto" w:fill="auto"/>
          </w:tcPr>
          <w:p w14:paraId="3F1CBB30">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对运营商Logo进行管理，可进行恢复默认Logo、上传新Logo</w:t>
            </w:r>
          </w:p>
        </w:tc>
      </w:tr>
      <w:tr w14:paraId="1E18769F">
        <w:tblPrEx>
          <w:tblCellMar>
            <w:top w:w="0" w:type="dxa"/>
            <w:left w:w="108" w:type="dxa"/>
            <w:bottom w:w="0" w:type="dxa"/>
            <w:right w:w="108" w:type="dxa"/>
          </w:tblCellMar>
        </w:tblPrEx>
        <w:trPr>
          <w:trHeight w:val="400" w:hRule="atLeast"/>
        </w:trPr>
        <w:tc>
          <w:tcPr>
            <w:tcW w:w="1129" w:type="dxa"/>
            <w:tcBorders>
              <w:top w:val="nil"/>
              <w:left w:val="single" w:color="auto" w:sz="4" w:space="0"/>
              <w:bottom w:val="single" w:color="auto" w:sz="4" w:space="0"/>
              <w:right w:val="single" w:color="auto" w:sz="4" w:space="0"/>
            </w:tcBorders>
            <w:shd w:val="clear" w:color="auto" w:fill="auto"/>
            <w:noWrap/>
            <w:vAlign w:val="center"/>
          </w:tcPr>
          <w:p w14:paraId="355FB34A">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今日数据</w:t>
            </w:r>
          </w:p>
        </w:tc>
        <w:tc>
          <w:tcPr>
            <w:tcW w:w="8818" w:type="dxa"/>
            <w:gridSpan w:val="2"/>
            <w:tcBorders>
              <w:top w:val="single" w:color="auto" w:sz="4" w:space="0"/>
              <w:left w:val="nil"/>
              <w:bottom w:val="single" w:color="auto" w:sz="4" w:space="0"/>
              <w:right w:val="single" w:color="000000" w:sz="4" w:space="0"/>
            </w:tcBorders>
            <w:shd w:val="clear" w:color="auto" w:fill="auto"/>
            <w:vAlign w:val="center"/>
          </w:tcPr>
          <w:p w14:paraId="336E0091">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根据选择不同的停车场查看今日收入情况、车位使用情况、收费放行情况、出入场情况、临停收入情况分析统计图、临停收入不同支付方式统计图、车流量折线图、停车流程统计图(收费放行及免费/异常放行)</w:t>
            </w:r>
          </w:p>
        </w:tc>
      </w:tr>
      <w:tr w14:paraId="158A4147">
        <w:tblPrEx>
          <w:tblCellMar>
            <w:top w:w="0" w:type="dxa"/>
            <w:left w:w="108" w:type="dxa"/>
            <w:bottom w:w="0" w:type="dxa"/>
            <w:right w:w="108" w:type="dxa"/>
          </w:tblCellMar>
        </w:tblPrEx>
        <w:trPr>
          <w:trHeight w:val="400" w:hRule="atLeast"/>
        </w:trPr>
        <w:tc>
          <w:tcPr>
            <w:tcW w:w="1129" w:type="dxa"/>
            <w:tcBorders>
              <w:top w:val="nil"/>
              <w:left w:val="single" w:color="auto" w:sz="4" w:space="0"/>
              <w:bottom w:val="single" w:color="auto" w:sz="4" w:space="0"/>
              <w:right w:val="single" w:color="auto" w:sz="4" w:space="0"/>
            </w:tcBorders>
            <w:shd w:val="clear" w:color="auto" w:fill="auto"/>
            <w:noWrap/>
            <w:vAlign w:val="center"/>
          </w:tcPr>
          <w:p w14:paraId="2B8B713A">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车场管理</w:t>
            </w:r>
          </w:p>
        </w:tc>
        <w:tc>
          <w:tcPr>
            <w:tcW w:w="8818" w:type="dxa"/>
            <w:gridSpan w:val="2"/>
            <w:tcBorders>
              <w:top w:val="single" w:color="auto" w:sz="4" w:space="0"/>
              <w:left w:val="nil"/>
              <w:bottom w:val="single" w:color="auto" w:sz="4" w:space="0"/>
              <w:right w:val="single" w:color="000000" w:sz="4" w:space="0"/>
            </w:tcBorders>
            <w:shd w:val="clear" w:color="auto" w:fill="auto"/>
            <w:vAlign w:val="center"/>
          </w:tcPr>
          <w:p w14:paraId="1F839224">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列出所有停车场，可选择停车场进行查看停车场信息，可对停车场进行车辆管理、在线监控、在场车辆、收费记录、出场查询</w:t>
            </w:r>
          </w:p>
        </w:tc>
      </w:tr>
      <w:tr w14:paraId="18214B96">
        <w:tblPrEx>
          <w:tblCellMar>
            <w:top w:w="0" w:type="dxa"/>
            <w:left w:w="108" w:type="dxa"/>
            <w:bottom w:w="0" w:type="dxa"/>
            <w:right w:w="108" w:type="dxa"/>
          </w:tblCellMar>
        </w:tblPrEx>
        <w:trPr>
          <w:trHeight w:val="400" w:hRule="atLeast"/>
        </w:trPr>
        <w:tc>
          <w:tcPr>
            <w:tcW w:w="1129" w:type="dxa"/>
            <w:tcBorders>
              <w:top w:val="nil"/>
              <w:left w:val="single" w:color="auto" w:sz="4" w:space="0"/>
              <w:bottom w:val="single" w:color="auto" w:sz="4" w:space="0"/>
              <w:right w:val="single" w:color="auto" w:sz="4" w:space="0"/>
            </w:tcBorders>
            <w:shd w:val="clear" w:color="auto" w:fill="auto"/>
            <w:noWrap/>
            <w:vAlign w:val="center"/>
          </w:tcPr>
          <w:p w14:paraId="73F6FE3B">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异常记录</w:t>
            </w:r>
          </w:p>
        </w:tc>
        <w:tc>
          <w:tcPr>
            <w:tcW w:w="8818" w:type="dxa"/>
            <w:gridSpan w:val="2"/>
            <w:tcBorders>
              <w:top w:val="single" w:color="auto" w:sz="4" w:space="0"/>
              <w:left w:val="nil"/>
              <w:bottom w:val="single" w:color="auto" w:sz="4" w:space="0"/>
              <w:right w:val="single" w:color="000000" w:sz="4" w:space="0"/>
            </w:tcBorders>
            <w:shd w:val="clear" w:color="auto" w:fill="auto"/>
            <w:vAlign w:val="center"/>
          </w:tcPr>
          <w:p w14:paraId="65841B89">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列出所有停车场，可选择停车场进行查看异常告警信息</w:t>
            </w:r>
          </w:p>
        </w:tc>
      </w:tr>
    </w:tbl>
    <w:p w14:paraId="0008DA22">
      <w:pPr>
        <w:spacing w:line="360" w:lineRule="auto"/>
        <w:rPr>
          <w:rFonts w:hint="eastAsia" w:ascii="宋体" w:hAnsi="宋体" w:eastAsia="宋体" w:cs="宋体"/>
          <w:color w:val="auto"/>
          <w:sz w:val="24"/>
          <w:szCs w:val="24"/>
        </w:rPr>
      </w:pPr>
    </w:p>
    <w:sectPr>
      <w:headerReference r:id="rId3" w:type="default"/>
      <w:footerReference r:id="rId4" w:type="default"/>
      <w:pgSz w:w="11906" w:h="16838"/>
      <w:pgMar w:top="1440" w:right="1080" w:bottom="1440" w:left="1080" w:header="851" w:footer="992" w:gutter="0"/>
      <w:cols w:space="720" w:num="1"/>
      <w:docGrid w:type="lines" w:linePitch="44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Roman PS">
    <w:altName w:val="Times New Roman"/>
    <w:panose1 w:val="00000000000000000000"/>
    <w:charset w:val="00"/>
    <w:family w:val="auto"/>
    <w:pitch w:val="default"/>
    <w:sig w:usb0="00000000" w:usb1="00000000" w:usb2="00000000" w:usb3="00000000" w:csb0="00000001"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幼圆">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7935A2">
    <w:pPr>
      <w:pStyle w:val="2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1152180595" name="文本框 1"/>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14:paraId="7F2D9F22">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shape id="文本框 1"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z4vdRNAAAAACAQAADwAAAAAAAAABACAAAAAiAAAA&#10;ZHJzL2Rvd25yZXYueG1sUEsBAhQAFAAAAAgAh07iQFChazkPAgAACgQAAA4AAAAAAAAAAQAgAAAA&#10;HwEAAGRycy9lMm9Eb2MueG1sUEsFBgAAAAAGAAYAWQEAAKAFAAAAAA==&#10;">
              <v:fill on="f" focussize="0,0"/>
              <v:stroke on="f"/>
              <v:imagedata o:title=""/>
              <o:lock v:ext="edit" aspectratio="f"/>
              <v:textbox inset="0mm,0mm,0mm,0mm" style="mso-fit-shape-to-text:t;">
                <w:txbxContent>
                  <w:p w14:paraId="7F2D9F22">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19B7AA">
    <w:pPr>
      <w:pStyle w:val="23"/>
      <w:pBdr>
        <w:bottom w:val="single" w:color="auto" w:sz="6" w:space="0"/>
      </w:pBdr>
      <w:tabs>
        <w:tab w:val="left" w:pos="600"/>
        <w:tab w:val="clear" w:pos="4153"/>
        <w:tab w:val="clear" w:pos="8306"/>
      </w:tabs>
      <w:jc w:val="both"/>
    </w:pPr>
    <w:r>
      <w:rPr>
        <w:rFonts w:hint="eastAsia" w:eastAsia="幼圆"/>
      </w:rPr>
      <w:t>奥晟物业地下停车场改造项目 招标文件</w:t>
    </w:r>
  </w:p>
  <w:p w14:paraId="04A7DB30">
    <w:pPr>
      <w:pStyle w:val="2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D3B8EC"/>
    <w:multiLevelType w:val="singleLevel"/>
    <w:tmpl w:val="D2D3B8EC"/>
    <w:lvl w:ilvl="0" w:tentative="0">
      <w:start w:val="1"/>
      <w:numFmt w:val="bullet"/>
      <w:lvlText w:val=""/>
      <w:lvlJc w:val="left"/>
      <w:pPr>
        <w:ind w:left="420" w:hanging="420"/>
      </w:pPr>
      <w:rPr>
        <w:rFonts w:hint="default" w:ascii="Wingdings" w:hAnsi="Wingdings"/>
      </w:rPr>
    </w:lvl>
  </w:abstractNum>
  <w:abstractNum w:abstractNumId="1">
    <w:nsid w:val="F1A3A79B"/>
    <w:multiLevelType w:val="singleLevel"/>
    <w:tmpl w:val="F1A3A79B"/>
    <w:lvl w:ilvl="0" w:tentative="0">
      <w:start w:val="1"/>
      <w:numFmt w:val="decimal"/>
      <w:lvlText w:val="%1)"/>
      <w:lvlJc w:val="left"/>
      <w:pPr>
        <w:ind w:left="425" w:hanging="425"/>
      </w:pPr>
      <w:rPr>
        <w:rFonts w:hint="default"/>
      </w:rPr>
    </w:lvl>
  </w:abstractNum>
  <w:abstractNum w:abstractNumId="2">
    <w:nsid w:val="33A91DF0"/>
    <w:multiLevelType w:val="singleLevel"/>
    <w:tmpl w:val="33A91DF0"/>
    <w:lvl w:ilvl="0" w:tentative="0">
      <w:start w:val="1"/>
      <w:numFmt w:val="decimal"/>
      <w:lvlText w:val="%1)"/>
      <w:lvlJc w:val="left"/>
      <w:pPr>
        <w:ind w:left="425" w:hanging="425"/>
      </w:pPr>
      <w:rPr>
        <w:rFonts w:hint="default"/>
      </w:rPr>
    </w:lvl>
  </w:abstractNum>
  <w:abstractNum w:abstractNumId="3">
    <w:nsid w:val="555944B9"/>
    <w:multiLevelType w:val="singleLevel"/>
    <w:tmpl w:val="555944B9"/>
    <w:lvl w:ilvl="0" w:tentative="0">
      <w:start w:val="1"/>
      <w:numFmt w:val="bullet"/>
      <w:lvlText w:val=""/>
      <w:lvlJc w:val="left"/>
      <w:pPr>
        <w:tabs>
          <w:tab w:val="left" w:pos="420"/>
        </w:tabs>
        <w:ind w:left="420" w:hanging="420"/>
      </w:pPr>
      <w:rPr>
        <w:rFonts w:hint="default" w:ascii="Wingdings" w:hAnsi="Wingdings"/>
      </w:rPr>
    </w:lvl>
  </w:abstractNum>
  <w:abstractNum w:abstractNumId="4">
    <w:nsid w:val="5754EA74"/>
    <w:multiLevelType w:val="multilevel"/>
    <w:tmpl w:val="5754EA74"/>
    <w:lvl w:ilvl="0" w:tentative="0">
      <w:start w:val="1"/>
      <w:numFmt w:val="chineseCounting"/>
      <w:pStyle w:val="2"/>
      <w:suff w:val="nothing"/>
      <w:lvlText w:val="%1、"/>
      <w:lvlJc w:val="left"/>
      <w:pPr>
        <w:ind w:left="0" w:firstLine="0"/>
      </w:pPr>
      <w:rPr>
        <w:rFonts w:hint="eastAsia"/>
      </w:rPr>
    </w:lvl>
    <w:lvl w:ilvl="1" w:tentative="0">
      <w:start w:val="1"/>
      <w:numFmt w:val="chineseCounting"/>
      <w:pStyle w:val="3"/>
      <w:suff w:val="nothing"/>
      <w:lvlText w:val="（%2）"/>
      <w:lvlJc w:val="left"/>
      <w:pPr>
        <w:ind w:left="0" w:firstLine="0"/>
      </w:pPr>
      <w:rPr>
        <w:rFonts w:hint="eastAsia"/>
      </w:rPr>
    </w:lvl>
    <w:lvl w:ilvl="2" w:tentative="0">
      <w:start w:val="1"/>
      <w:numFmt w:val="decimal"/>
      <w:pStyle w:val="4"/>
      <w:suff w:val="nothing"/>
      <w:lvlText w:val="%3．"/>
      <w:lvlJc w:val="left"/>
      <w:pPr>
        <w:ind w:left="0" w:firstLine="400"/>
      </w:pPr>
      <w:rPr>
        <w:rFonts w:hint="eastAsia"/>
      </w:rPr>
    </w:lvl>
    <w:lvl w:ilvl="3" w:tentative="0">
      <w:start w:val="1"/>
      <w:numFmt w:val="decimal"/>
      <w:pStyle w:val="5"/>
      <w:suff w:val="nothing"/>
      <w:lvlText w:val="（%4）"/>
      <w:lvlJc w:val="left"/>
      <w:pPr>
        <w:ind w:left="-119" w:firstLine="402"/>
      </w:pPr>
      <w:rPr>
        <w:rFonts w:hint="eastAsia"/>
      </w:rPr>
    </w:lvl>
    <w:lvl w:ilvl="4" w:tentative="0">
      <w:start w:val="1"/>
      <w:numFmt w:val="decimalEnclosedCircleChinese"/>
      <w:pStyle w:val="6"/>
      <w:suff w:val="nothing"/>
      <w:lvlText w:val="%5"/>
      <w:lvlJc w:val="left"/>
      <w:pPr>
        <w:ind w:left="0" w:firstLine="402"/>
      </w:pPr>
      <w:rPr>
        <w:rFonts w:hint="eastAsia"/>
      </w:rPr>
    </w:lvl>
    <w:lvl w:ilvl="5" w:tentative="0">
      <w:start w:val="1"/>
      <w:numFmt w:val="decimal"/>
      <w:pStyle w:val="7"/>
      <w:suff w:val="nothing"/>
      <w:lvlText w:val="%6）"/>
      <w:lvlJc w:val="left"/>
      <w:pPr>
        <w:ind w:left="0" w:firstLine="402"/>
      </w:pPr>
      <w:rPr>
        <w:rFonts w:hint="eastAsia"/>
      </w:rPr>
    </w:lvl>
    <w:lvl w:ilvl="6" w:tentative="0">
      <w:start w:val="1"/>
      <w:numFmt w:val="lowerLetter"/>
      <w:pStyle w:val="8"/>
      <w:suff w:val="nothing"/>
      <w:lvlText w:val="%7．"/>
      <w:lvlJc w:val="left"/>
      <w:pPr>
        <w:ind w:left="0" w:firstLine="402"/>
      </w:pPr>
      <w:rPr>
        <w:rFonts w:hint="eastAsia"/>
      </w:rPr>
    </w:lvl>
    <w:lvl w:ilvl="7" w:tentative="0">
      <w:start w:val="1"/>
      <w:numFmt w:val="lowerLetter"/>
      <w:pStyle w:val="9"/>
      <w:suff w:val="nothing"/>
      <w:lvlText w:val="%8）"/>
      <w:lvlJc w:val="left"/>
      <w:pPr>
        <w:ind w:left="0" w:firstLine="402"/>
      </w:pPr>
      <w:rPr>
        <w:rFonts w:hint="eastAsia"/>
      </w:rPr>
    </w:lvl>
    <w:lvl w:ilvl="8" w:tentative="0">
      <w:start w:val="1"/>
      <w:numFmt w:val="lowerRoman"/>
      <w:pStyle w:val="10"/>
      <w:suff w:val="nothing"/>
      <w:lvlText w:val="%9 "/>
      <w:lvlJc w:val="left"/>
      <w:pPr>
        <w:ind w:left="0" w:firstLine="402"/>
      </w:pPr>
      <w:rPr>
        <w:rFonts w:hint="eastAsia"/>
      </w:rPr>
    </w:lvl>
  </w:abstractNum>
  <w:abstractNum w:abstractNumId="5">
    <w:nsid w:val="71B21B21"/>
    <w:multiLevelType w:val="singleLevel"/>
    <w:tmpl w:val="71B21B21"/>
    <w:lvl w:ilvl="0" w:tentative="0">
      <w:start w:val="1"/>
      <w:numFmt w:val="bullet"/>
      <w:lvlText w:val=""/>
      <w:lvlJc w:val="left"/>
      <w:pPr>
        <w:ind w:left="420" w:hanging="420"/>
      </w:pPr>
      <w:rPr>
        <w:rFonts w:hint="default" w:ascii="Wingdings" w:hAnsi="Wingdings"/>
      </w:rPr>
    </w:lvl>
  </w:abstractNum>
  <w:num w:numId="1">
    <w:abstractNumId w:val="4"/>
  </w:num>
  <w:num w:numId="2">
    <w:abstractNumId w:val="2"/>
  </w:num>
  <w:num w:numId="3">
    <w:abstractNumId w:val="1"/>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0"/>
  <w:drawingGridVerticalSpacing w:val="220"/>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QyNDI2YjRmNDhiMjFkOTcxYjc0MTk5NmY5NDg3YTcifQ=="/>
  </w:docVars>
  <w:rsids>
    <w:rsidRoot w:val="00172A27"/>
    <w:rsid w:val="00012EA4"/>
    <w:rsid w:val="00032DF3"/>
    <w:rsid w:val="00052B44"/>
    <w:rsid w:val="000F0CE3"/>
    <w:rsid w:val="00172A27"/>
    <w:rsid w:val="00177321"/>
    <w:rsid w:val="001C1933"/>
    <w:rsid w:val="001C4877"/>
    <w:rsid w:val="002108C7"/>
    <w:rsid w:val="00214058"/>
    <w:rsid w:val="00257704"/>
    <w:rsid w:val="00293611"/>
    <w:rsid w:val="002A7493"/>
    <w:rsid w:val="002C54C8"/>
    <w:rsid w:val="002E2F11"/>
    <w:rsid w:val="0030299F"/>
    <w:rsid w:val="00305CAA"/>
    <w:rsid w:val="00336100"/>
    <w:rsid w:val="00336663"/>
    <w:rsid w:val="00380639"/>
    <w:rsid w:val="00387055"/>
    <w:rsid w:val="003D24E4"/>
    <w:rsid w:val="00445B73"/>
    <w:rsid w:val="00491BAA"/>
    <w:rsid w:val="00492A05"/>
    <w:rsid w:val="004B2FFE"/>
    <w:rsid w:val="00503225"/>
    <w:rsid w:val="00534A9F"/>
    <w:rsid w:val="005369CB"/>
    <w:rsid w:val="005408A2"/>
    <w:rsid w:val="005E5E2F"/>
    <w:rsid w:val="0069383A"/>
    <w:rsid w:val="006C4A5C"/>
    <w:rsid w:val="006D4B87"/>
    <w:rsid w:val="006F0A5E"/>
    <w:rsid w:val="00750B78"/>
    <w:rsid w:val="00774CF6"/>
    <w:rsid w:val="007B1DA0"/>
    <w:rsid w:val="007B3CAA"/>
    <w:rsid w:val="00855A2E"/>
    <w:rsid w:val="00937A2C"/>
    <w:rsid w:val="00952D50"/>
    <w:rsid w:val="0096576C"/>
    <w:rsid w:val="009C7CD8"/>
    <w:rsid w:val="00A400EA"/>
    <w:rsid w:val="00A72CA8"/>
    <w:rsid w:val="00AB17A5"/>
    <w:rsid w:val="00AD7A87"/>
    <w:rsid w:val="00B43CA5"/>
    <w:rsid w:val="00B850BC"/>
    <w:rsid w:val="00BC1533"/>
    <w:rsid w:val="00C675EC"/>
    <w:rsid w:val="00C67BEE"/>
    <w:rsid w:val="00CC3117"/>
    <w:rsid w:val="00CE43DD"/>
    <w:rsid w:val="00CF2A97"/>
    <w:rsid w:val="00D2778F"/>
    <w:rsid w:val="00D42B17"/>
    <w:rsid w:val="00D43434"/>
    <w:rsid w:val="00D6636C"/>
    <w:rsid w:val="00DB577C"/>
    <w:rsid w:val="00E23C16"/>
    <w:rsid w:val="00E34DB6"/>
    <w:rsid w:val="00E77DB7"/>
    <w:rsid w:val="00EB11B2"/>
    <w:rsid w:val="00ED5AD1"/>
    <w:rsid w:val="00EF7BBC"/>
    <w:rsid w:val="00F3415F"/>
    <w:rsid w:val="00FD348B"/>
    <w:rsid w:val="00FD7863"/>
    <w:rsid w:val="01044493"/>
    <w:rsid w:val="010A51F2"/>
    <w:rsid w:val="01195121"/>
    <w:rsid w:val="012C687B"/>
    <w:rsid w:val="01304A6D"/>
    <w:rsid w:val="0139536D"/>
    <w:rsid w:val="014E28DE"/>
    <w:rsid w:val="015C2F19"/>
    <w:rsid w:val="016E2B68"/>
    <w:rsid w:val="016F5591"/>
    <w:rsid w:val="01A16E8E"/>
    <w:rsid w:val="01C43576"/>
    <w:rsid w:val="01D33EC4"/>
    <w:rsid w:val="021C7333"/>
    <w:rsid w:val="02721E81"/>
    <w:rsid w:val="028710B6"/>
    <w:rsid w:val="02B96B58"/>
    <w:rsid w:val="02F516EA"/>
    <w:rsid w:val="034766CD"/>
    <w:rsid w:val="036D0982"/>
    <w:rsid w:val="036D482C"/>
    <w:rsid w:val="039359CE"/>
    <w:rsid w:val="03970EF3"/>
    <w:rsid w:val="03974EA7"/>
    <w:rsid w:val="03B77229"/>
    <w:rsid w:val="03C4523A"/>
    <w:rsid w:val="03C7562C"/>
    <w:rsid w:val="03D550E9"/>
    <w:rsid w:val="03FB3F0F"/>
    <w:rsid w:val="04147806"/>
    <w:rsid w:val="04196B7A"/>
    <w:rsid w:val="044F06A2"/>
    <w:rsid w:val="045B0A09"/>
    <w:rsid w:val="04624599"/>
    <w:rsid w:val="046D0430"/>
    <w:rsid w:val="047C4891"/>
    <w:rsid w:val="0484789B"/>
    <w:rsid w:val="04A4532F"/>
    <w:rsid w:val="04A8664A"/>
    <w:rsid w:val="04B270C1"/>
    <w:rsid w:val="04BC47DB"/>
    <w:rsid w:val="04CB0DF9"/>
    <w:rsid w:val="04CE69BA"/>
    <w:rsid w:val="04EC6EC6"/>
    <w:rsid w:val="051E41F2"/>
    <w:rsid w:val="051E6704"/>
    <w:rsid w:val="05277001"/>
    <w:rsid w:val="052B73D1"/>
    <w:rsid w:val="055424CE"/>
    <w:rsid w:val="0557109D"/>
    <w:rsid w:val="05802F92"/>
    <w:rsid w:val="0591260C"/>
    <w:rsid w:val="05AC6597"/>
    <w:rsid w:val="05AD4161"/>
    <w:rsid w:val="05B12E88"/>
    <w:rsid w:val="05CC0E93"/>
    <w:rsid w:val="05D02796"/>
    <w:rsid w:val="05D639A0"/>
    <w:rsid w:val="060E13E6"/>
    <w:rsid w:val="06187C8D"/>
    <w:rsid w:val="06385FC4"/>
    <w:rsid w:val="06391D19"/>
    <w:rsid w:val="06443FD4"/>
    <w:rsid w:val="06452083"/>
    <w:rsid w:val="06622D82"/>
    <w:rsid w:val="066C1728"/>
    <w:rsid w:val="068275E8"/>
    <w:rsid w:val="06994D63"/>
    <w:rsid w:val="06A32A0C"/>
    <w:rsid w:val="06B10496"/>
    <w:rsid w:val="06BB2D1A"/>
    <w:rsid w:val="06C510AB"/>
    <w:rsid w:val="06CA7058"/>
    <w:rsid w:val="06E7464E"/>
    <w:rsid w:val="06E85D76"/>
    <w:rsid w:val="06F6289D"/>
    <w:rsid w:val="0707502E"/>
    <w:rsid w:val="070D253D"/>
    <w:rsid w:val="0713265E"/>
    <w:rsid w:val="072B5E16"/>
    <w:rsid w:val="073D0CEA"/>
    <w:rsid w:val="0753435F"/>
    <w:rsid w:val="075F7B5D"/>
    <w:rsid w:val="07677852"/>
    <w:rsid w:val="07684137"/>
    <w:rsid w:val="077C1BF4"/>
    <w:rsid w:val="07A54F90"/>
    <w:rsid w:val="07BA2DDD"/>
    <w:rsid w:val="07BF12C2"/>
    <w:rsid w:val="07C853B2"/>
    <w:rsid w:val="07D97ABA"/>
    <w:rsid w:val="07DD7F21"/>
    <w:rsid w:val="08011F9D"/>
    <w:rsid w:val="08071A24"/>
    <w:rsid w:val="08161CD1"/>
    <w:rsid w:val="081864ED"/>
    <w:rsid w:val="08212D42"/>
    <w:rsid w:val="0824390E"/>
    <w:rsid w:val="08292E73"/>
    <w:rsid w:val="08315F8D"/>
    <w:rsid w:val="08360008"/>
    <w:rsid w:val="08366074"/>
    <w:rsid w:val="083F607E"/>
    <w:rsid w:val="085B67E6"/>
    <w:rsid w:val="0864275E"/>
    <w:rsid w:val="087335DC"/>
    <w:rsid w:val="087F0F2D"/>
    <w:rsid w:val="088B4877"/>
    <w:rsid w:val="08997932"/>
    <w:rsid w:val="08A34DB8"/>
    <w:rsid w:val="08AC72B8"/>
    <w:rsid w:val="08AE3149"/>
    <w:rsid w:val="08D55B23"/>
    <w:rsid w:val="09043B58"/>
    <w:rsid w:val="091A3AFD"/>
    <w:rsid w:val="092945DE"/>
    <w:rsid w:val="09467E45"/>
    <w:rsid w:val="094877F7"/>
    <w:rsid w:val="094A29A7"/>
    <w:rsid w:val="09511A59"/>
    <w:rsid w:val="097340EE"/>
    <w:rsid w:val="09790FF3"/>
    <w:rsid w:val="097D251D"/>
    <w:rsid w:val="09A57C9A"/>
    <w:rsid w:val="09AB58F9"/>
    <w:rsid w:val="09B061DA"/>
    <w:rsid w:val="09CD24D1"/>
    <w:rsid w:val="09E74DF8"/>
    <w:rsid w:val="09E856BA"/>
    <w:rsid w:val="09EB0746"/>
    <w:rsid w:val="09F07075"/>
    <w:rsid w:val="0A0C4851"/>
    <w:rsid w:val="0A2055A9"/>
    <w:rsid w:val="0A4038E0"/>
    <w:rsid w:val="0A487B19"/>
    <w:rsid w:val="0A5F6393"/>
    <w:rsid w:val="0A67763B"/>
    <w:rsid w:val="0A69153B"/>
    <w:rsid w:val="0A6C1592"/>
    <w:rsid w:val="0A6E1818"/>
    <w:rsid w:val="0AA67049"/>
    <w:rsid w:val="0ADE78D6"/>
    <w:rsid w:val="0AF8308E"/>
    <w:rsid w:val="0B2E1EE3"/>
    <w:rsid w:val="0B441E89"/>
    <w:rsid w:val="0B4A75B4"/>
    <w:rsid w:val="0B62628C"/>
    <w:rsid w:val="0B635276"/>
    <w:rsid w:val="0B657E3F"/>
    <w:rsid w:val="0B6B2B54"/>
    <w:rsid w:val="0B770BE8"/>
    <w:rsid w:val="0B904506"/>
    <w:rsid w:val="0B9957F4"/>
    <w:rsid w:val="0BDC6B84"/>
    <w:rsid w:val="0BEA40E5"/>
    <w:rsid w:val="0BEB2B22"/>
    <w:rsid w:val="0BED2CDE"/>
    <w:rsid w:val="0BF132A6"/>
    <w:rsid w:val="0BF578F6"/>
    <w:rsid w:val="0BF97959"/>
    <w:rsid w:val="0C337593"/>
    <w:rsid w:val="0C4F3289"/>
    <w:rsid w:val="0C6645DD"/>
    <w:rsid w:val="0C8359FE"/>
    <w:rsid w:val="0C8A2C23"/>
    <w:rsid w:val="0CA00907"/>
    <w:rsid w:val="0CB26B27"/>
    <w:rsid w:val="0CB50A66"/>
    <w:rsid w:val="0CB876D0"/>
    <w:rsid w:val="0CC53C5B"/>
    <w:rsid w:val="0CD5483D"/>
    <w:rsid w:val="0D05640C"/>
    <w:rsid w:val="0D0B5B12"/>
    <w:rsid w:val="0D0C1474"/>
    <w:rsid w:val="0D177805"/>
    <w:rsid w:val="0D1D2805"/>
    <w:rsid w:val="0D552926"/>
    <w:rsid w:val="0D5D3F85"/>
    <w:rsid w:val="0D8557F5"/>
    <w:rsid w:val="0D8D654B"/>
    <w:rsid w:val="0DC67C8B"/>
    <w:rsid w:val="0DDE11F1"/>
    <w:rsid w:val="0DE75AEE"/>
    <w:rsid w:val="0DFE6F44"/>
    <w:rsid w:val="0E062A6A"/>
    <w:rsid w:val="0E2245E3"/>
    <w:rsid w:val="0E2F75DE"/>
    <w:rsid w:val="0E3015D7"/>
    <w:rsid w:val="0E451217"/>
    <w:rsid w:val="0E55325E"/>
    <w:rsid w:val="0E794F7A"/>
    <w:rsid w:val="0E7E4C3F"/>
    <w:rsid w:val="0E871FE6"/>
    <w:rsid w:val="0EFF09AB"/>
    <w:rsid w:val="0F19672B"/>
    <w:rsid w:val="0F537249"/>
    <w:rsid w:val="0F613925"/>
    <w:rsid w:val="0F661BEE"/>
    <w:rsid w:val="0F726184"/>
    <w:rsid w:val="0F78115E"/>
    <w:rsid w:val="0FAE7CEE"/>
    <w:rsid w:val="0FB94A22"/>
    <w:rsid w:val="0FC1695C"/>
    <w:rsid w:val="0FC67416"/>
    <w:rsid w:val="0FD9288C"/>
    <w:rsid w:val="0FDE2036"/>
    <w:rsid w:val="0FF90BC3"/>
    <w:rsid w:val="10236B81"/>
    <w:rsid w:val="103A162C"/>
    <w:rsid w:val="10453240"/>
    <w:rsid w:val="104579BD"/>
    <w:rsid w:val="105A7962"/>
    <w:rsid w:val="106F600E"/>
    <w:rsid w:val="1099769A"/>
    <w:rsid w:val="10B663F1"/>
    <w:rsid w:val="10C20322"/>
    <w:rsid w:val="10D65FB8"/>
    <w:rsid w:val="10D76201"/>
    <w:rsid w:val="10EB38F9"/>
    <w:rsid w:val="10FD032B"/>
    <w:rsid w:val="11080D80"/>
    <w:rsid w:val="110E3732"/>
    <w:rsid w:val="1113700F"/>
    <w:rsid w:val="111569AB"/>
    <w:rsid w:val="11224C52"/>
    <w:rsid w:val="11532267"/>
    <w:rsid w:val="115E6DA9"/>
    <w:rsid w:val="116B5057"/>
    <w:rsid w:val="117575BB"/>
    <w:rsid w:val="117D422A"/>
    <w:rsid w:val="118B72F6"/>
    <w:rsid w:val="11AA1142"/>
    <w:rsid w:val="11AF3CE6"/>
    <w:rsid w:val="11B52A81"/>
    <w:rsid w:val="11C0052E"/>
    <w:rsid w:val="11CC653F"/>
    <w:rsid w:val="11DB2241"/>
    <w:rsid w:val="11ED244A"/>
    <w:rsid w:val="120E10C9"/>
    <w:rsid w:val="12160F3D"/>
    <w:rsid w:val="12183E26"/>
    <w:rsid w:val="121B1BBE"/>
    <w:rsid w:val="1227041E"/>
    <w:rsid w:val="12271CEA"/>
    <w:rsid w:val="12427AD6"/>
    <w:rsid w:val="12450788"/>
    <w:rsid w:val="12452247"/>
    <w:rsid w:val="1260109A"/>
    <w:rsid w:val="1282727A"/>
    <w:rsid w:val="12AA7EDC"/>
    <w:rsid w:val="12AE592E"/>
    <w:rsid w:val="12B83CE0"/>
    <w:rsid w:val="12C816BB"/>
    <w:rsid w:val="12EF670B"/>
    <w:rsid w:val="131C29E9"/>
    <w:rsid w:val="1343475C"/>
    <w:rsid w:val="134770B1"/>
    <w:rsid w:val="135350C1"/>
    <w:rsid w:val="135D6FE2"/>
    <w:rsid w:val="138327AF"/>
    <w:rsid w:val="139E0D62"/>
    <w:rsid w:val="13A43B78"/>
    <w:rsid w:val="13BF652F"/>
    <w:rsid w:val="13CA2FA9"/>
    <w:rsid w:val="13E968BA"/>
    <w:rsid w:val="13FB108E"/>
    <w:rsid w:val="14296CC2"/>
    <w:rsid w:val="142E6ED5"/>
    <w:rsid w:val="14360F37"/>
    <w:rsid w:val="143A4C72"/>
    <w:rsid w:val="14576EEE"/>
    <w:rsid w:val="14705FC4"/>
    <w:rsid w:val="14897498"/>
    <w:rsid w:val="148C1946"/>
    <w:rsid w:val="149D4284"/>
    <w:rsid w:val="14A44CEC"/>
    <w:rsid w:val="14B8650B"/>
    <w:rsid w:val="14C139D6"/>
    <w:rsid w:val="15044A88"/>
    <w:rsid w:val="150712B5"/>
    <w:rsid w:val="151A4A2D"/>
    <w:rsid w:val="152D6F75"/>
    <w:rsid w:val="15412E7A"/>
    <w:rsid w:val="15470CAF"/>
    <w:rsid w:val="155B3A81"/>
    <w:rsid w:val="155B5497"/>
    <w:rsid w:val="157D79B8"/>
    <w:rsid w:val="15A4203D"/>
    <w:rsid w:val="15B15CFB"/>
    <w:rsid w:val="15B21277"/>
    <w:rsid w:val="15B955ED"/>
    <w:rsid w:val="15C75E4B"/>
    <w:rsid w:val="15D43E5C"/>
    <w:rsid w:val="15FB37E8"/>
    <w:rsid w:val="15FC6940"/>
    <w:rsid w:val="161C020E"/>
    <w:rsid w:val="162A486A"/>
    <w:rsid w:val="164A731D"/>
    <w:rsid w:val="165251F4"/>
    <w:rsid w:val="16550F32"/>
    <w:rsid w:val="16551428"/>
    <w:rsid w:val="1659363B"/>
    <w:rsid w:val="166135B9"/>
    <w:rsid w:val="1669093C"/>
    <w:rsid w:val="16892C15"/>
    <w:rsid w:val="16A67991"/>
    <w:rsid w:val="16C16063"/>
    <w:rsid w:val="16F7073B"/>
    <w:rsid w:val="16F83FBE"/>
    <w:rsid w:val="1702234F"/>
    <w:rsid w:val="17224E25"/>
    <w:rsid w:val="174D4836"/>
    <w:rsid w:val="174E114A"/>
    <w:rsid w:val="17905436"/>
    <w:rsid w:val="17A51B58"/>
    <w:rsid w:val="17A675DA"/>
    <w:rsid w:val="17D15EA0"/>
    <w:rsid w:val="17E625C2"/>
    <w:rsid w:val="18047083"/>
    <w:rsid w:val="181216A8"/>
    <w:rsid w:val="181732B2"/>
    <w:rsid w:val="185010A8"/>
    <w:rsid w:val="18697548"/>
    <w:rsid w:val="187F72BD"/>
    <w:rsid w:val="188D4C77"/>
    <w:rsid w:val="18AB3604"/>
    <w:rsid w:val="18C642C8"/>
    <w:rsid w:val="18C77B63"/>
    <w:rsid w:val="18EB7C71"/>
    <w:rsid w:val="18F96D72"/>
    <w:rsid w:val="18FB1EF6"/>
    <w:rsid w:val="190D0B51"/>
    <w:rsid w:val="1922234A"/>
    <w:rsid w:val="192B14C1"/>
    <w:rsid w:val="19414DFD"/>
    <w:rsid w:val="19543D58"/>
    <w:rsid w:val="19617809"/>
    <w:rsid w:val="1963362E"/>
    <w:rsid w:val="196704C8"/>
    <w:rsid w:val="196C66C3"/>
    <w:rsid w:val="19775B88"/>
    <w:rsid w:val="198909DB"/>
    <w:rsid w:val="19897C0F"/>
    <w:rsid w:val="199A1CE7"/>
    <w:rsid w:val="199A5485"/>
    <w:rsid w:val="19AE1C83"/>
    <w:rsid w:val="19E47E89"/>
    <w:rsid w:val="19F17477"/>
    <w:rsid w:val="1A065E3F"/>
    <w:rsid w:val="1A1F6B06"/>
    <w:rsid w:val="1A722F70"/>
    <w:rsid w:val="1A872F16"/>
    <w:rsid w:val="1AA650CC"/>
    <w:rsid w:val="1AAB7407"/>
    <w:rsid w:val="1AD31D10"/>
    <w:rsid w:val="1AD73C1A"/>
    <w:rsid w:val="1AD82DAC"/>
    <w:rsid w:val="1AE95BBE"/>
    <w:rsid w:val="1AEB6F0F"/>
    <w:rsid w:val="1B045F93"/>
    <w:rsid w:val="1B0A7C6C"/>
    <w:rsid w:val="1B2B4445"/>
    <w:rsid w:val="1B3640DB"/>
    <w:rsid w:val="1B4A1EFB"/>
    <w:rsid w:val="1B4E7B84"/>
    <w:rsid w:val="1B6057A3"/>
    <w:rsid w:val="1B723657"/>
    <w:rsid w:val="1BA210E4"/>
    <w:rsid w:val="1BB235FD"/>
    <w:rsid w:val="1BB81089"/>
    <w:rsid w:val="1BB876D8"/>
    <w:rsid w:val="1BE31B4D"/>
    <w:rsid w:val="1C086977"/>
    <w:rsid w:val="1C0E6215"/>
    <w:rsid w:val="1C2B79C1"/>
    <w:rsid w:val="1C405750"/>
    <w:rsid w:val="1C4508ED"/>
    <w:rsid w:val="1C475A03"/>
    <w:rsid w:val="1C483B5C"/>
    <w:rsid w:val="1C75735F"/>
    <w:rsid w:val="1C772958"/>
    <w:rsid w:val="1C79317F"/>
    <w:rsid w:val="1C854175"/>
    <w:rsid w:val="1C9648BD"/>
    <w:rsid w:val="1CC92E54"/>
    <w:rsid w:val="1CC953D9"/>
    <w:rsid w:val="1CD92B4D"/>
    <w:rsid w:val="1CE73050"/>
    <w:rsid w:val="1CFD009B"/>
    <w:rsid w:val="1CFD391F"/>
    <w:rsid w:val="1D051F0E"/>
    <w:rsid w:val="1D0D567D"/>
    <w:rsid w:val="1D13631D"/>
    <w:rsid w:val="1D17556B"/>
    <w:rsid w:val="1D195934"/>
    <w:rsid w:val="1D4A4141"/>
    <w:rsid w:val="1D4A44CD"/>
    <w:rsid w:val="1D4B3D09"/>
    <w:rsid w:val="1D540AAA"/>
    <w:rsid w:val="1D746DE1"/>
    <w:rsid w:val="1DA03128"/>
    <w:rsid w:val="1DA33B45"/>
    <w:rsid w:val="1DAA14B9"/>
    <w:rsid w:val="1DAB4D3C"/>
    <w:rsid w:val="1DB50434"/>
    <w:rsid w:val="1DB530CD"/>
    <w:rsid w:val="1DC53755"/>
    <w:rsid w:val="1DDC65FE"/>
    <w:rsid w:val="1DE17414"/>
    <w:rsid w:val="1DE311D1"/>
    <w:rsid w:val="1DEF4022"/>
    <w:rsid w:val="1DF936AB"/>
    <w:rsid w:val="1E0C3ADC"/>
    <w:rsid w:val="1E0D669A"/>
    <w:rsid w:val="1E2E6E94"/>
    <w:rsid w:val="1E3845A0"/>
    <w:rsid w:val="1E511EAF"/>
    <w:rsid w:val="1E5828D6"/>
    <w:rsid w:val="1E5B1ECE"/>
    <w:rsid w:val="1E6D287C"/>
    <w:rsid w:val="1E7A74E5"/>
    <w:rsid w:val="1EAF32E5"/>
    <w:rsid w:val="1ED72B46"/>
    <w:rsid w:val="1EE20248"/>
    <w:rsid w:val="1EE75913"/>
    <w:rsid w:val="1EF03D4E"/>
    <w:rsid w:val="1EF30C8F"/>
    <w:rsid w:val="1EFB5963"/>
    <w:rsid w:val="1EFF5F8E"/>
    <w:rsid w:val="1F073974"/>
    <w:rsid w:val="1F1A1BE5"/>
    <w:rsid w:val="1F29418C"/>
    <w:rsid w:val="1F3C1C4F"/>
    <w:rsid w:val="1F3D7305"/>
    <w:rsid w:val="1F446C62"/>
    <w:rsid w:val="1F47475D"/>
    <w:rsid w:val="1F512EB7"/>
    <w:rsid w:val="1F533349"/>
    <w:rsid w:val="1F880A4A"/>
    <w:rsid w:val="1F897142"/>
    <w:rsid w:val="1F8D6559"/>
    <w:rsid w:val="1F964D23"/>
    <w:rsid w:val="1F976609"/>
    <w:rsid w:val="1FA86D80"/>
    <w:rsid w:val="1FB35111"/>
    <w:rsid w:val="1FC02BB7"/>
    <w:rsid w:val="1FC64F54"/>
    <w:rsid w:val="1FF071E2"/>
    <w:rsid w:val="1FF630BA"/>
    <w:rsid w:val="200B57A0"/>
    <w:rsid w:val="20275B2F"/>
    <w:rsid w:val="202B0253"/>
    <w:rsid w:val="204001F8"/>
    <w:rsid w:val="204B6589"/>
    <w:rsid w:val="207A26E3"/>
    <w:rsid w:val="20A26F98"/>
    <w:rsid w:val="20FA7627"/>
    <w:rsid w:val="21090925"/>
    <w:rsid w:val="212628F5"/>
    <w:rsid w:val="21616117"/>
    <w:rsid w:val="21906749"/>
    <w:rsid w:val="219D4FEB"/>
    <w:rsid w:val="21BD09EA"/>
    <w:rsid w:val="21C61BB0"/>
    <w:rsid w:val="21C734F7"/>
    <w:rsid w:val="21DC43BD"/>
    <w:rsid w:val="2221054F"/>
    <w:rsid w:val="223F1EBC"/>
    <w:rsid w:val="22464344"/>
    <w:rsid w:val="22467B12"/>
    <w:rsid w:val="22633F01"/>
    <w:rsid w:val="227F6529"/>
    <w:rsid w:val="228469F4"/>
    <w:rsid w:val="228535B6"/>
    <w:rsid w:val="229E38B6"/>
    <w:rsid w:val="22A763E9"/>
    <w:rsid w:val="22AC5131"/>
    <w:rsid w:val="22E21F2C"/>
    <w:rsid w:val="22E7641A"/>
    <w:rsid w:val="22ED32DA"/>
    <w:rsid w:val="23007D7C"/>
    <w:rsid w:val="23090BB4"/>
    <w:rsid w:val="233059C0"/>
    <w:rsid w:val="233D338C"/>
    <w:rsid w:val="234E207A"/>
    <w:rsid w:val="23593C8E"/>
    <w:rsid w:val="236D6033"/>
    <w:rsid w:val="238F1DDB"/>
    <w:rsid w:val="239C4C51"/>
    <w:rsid w:val="23BA2A2E"/>
    <w:rsid w:val="23C33D50"/>
    <w:rsid w:val="23E53E5D"/>
    <w:rsid w:val="24194B00"/>
    <w:rsid w:val="24395366"/>
    <w:rsid w:val="243B0189"/>
    <w:rsid w:val="243D7784"/>
    <w:rsid w:val="2447168F"/>
    <w:rsid w:val="24485B15"/>
    <w:rsid w:val="245D2F0C"/>
    <w:rsid w:val="2474427A"/>
    <w:rsid w:val="247A7541"/>
    <w:rsid w:val="24902F4E"/>
    <w:rsid w:val="24D40F7C"/>
    <w:rsid w:val="24DD0B04"/>
    <w:rsid w:val="24E814EC"/>
    <w:rsid w:val="24F46828"/>
    <w:rsid w:val="250C32D4"/>
    <w:rsid w:val="25216A19"/>
    <w:rsid w:val="25382D91"/>
    <w:rsid w:val="253D2A2B"/>
    <w:rsid w:val="25422917"/>
    <w:rsid w:val="25633CE3"/>
    <w:rsid w:val="25D93D6B"/>
    <w:rsid w:val="25DA2A28"/>
    <w:rsid w:val="26017318"/>
    <w:rsid w:val="260A33B9"/>
    <w:rsid w:val="261B3491"/>
    <w:rsid w:val="261E645E"/>
    <w:rsid w:val="263851BF"/>
    <w:rsid w:val="26502390"/>
    <w:rsid w:val="26505EEA"/>
    <w:rsid w:val="26540322"/>
    <w:rsid w:val="26591344"/>
    <w:rsid w:val="26665E8F"/>
    <w:rsid w:val="26B37DBA"/>
    <w:rsid w:val="26E9504D"/>
    <w:rsid w:val="270218DC"/>
    <w:rsid w:val="27156F2D"/>
    <w:rsid w:val="271A1653"/>
    <w:rsid w:val="27335CC4"/>
    <w:rsid w:val="274A3A5B"/>
    <w:rsid w:val="2750262D"/>
    <w:rsid w:val="27567996"/>
    <w:rsid w:val="275C02D0"/>
    <w:rsid w:val="27615D27"/>
    <w:rsid w:val="27677D87"/>
    <w:rsid w:val="27686971"/>
    <w:rsid w:val="276B40B8"/>
    <w:rsid w:val="2781405D"/>
    <w:rsid w:val="278E71F5"/>
    <w:rsid w:val="278F1CE7"/>
    <w:rsid w:val="27AB0725"/>
    <w:rsid w:val="27B76736"/>
    <w:rsid w:val="27BC2C41"/>
    <w:rsid w:val="28021134"/>
    <w:rsid w:val="2818266E"/>
    <w:rsid w:val="281A4BAF"/>
    <w:rsid w:val="2822603E"/>
    <w:rsid w:val="28347C28"/>
    <w:rsid w:val="28577B62"/>
    <w:rsid w:val="285D56CD"/>
    <w:rsid w:val="285F4C30"/>
    <w:rsid w:val="286A2953"/>
    <w:rsid w:val="28701767"/>
    <w:rsid w:val="28797FD5"/>
    <w:rsid w:val="288C1623"/>
    <w:rsid w:val="288F421B"/>
    <w:rsid w:val="28913E9A"/>
    <w:rsid w:val="28A644E9"/>
    <w:rsid w:val="28A67355"/>
    <w:rsid w:val="28D248C1"/>
    <w:rsid w:val="28DB23E5"/>
    <w:rsid w:val="29037FFE"/>
    <w:rsid w:val="290A0004"/>
    <w:rsid w:val="29264CF8"/>
    <w:rsid w:val="29390738"/>
    <w:rsid w:val="29531981"/>
    <w:rsid w:val="295E35EE"/>
    <w:rsid w:val="296E0005"/>
    <w:rsid w:val="29955CC7"/>
    <w:rsid w:val="299F3EE8"/>
    <w:rsid w:val="29A76E70"/>
    <w:rsid w:val="29BB2B80"/>
    <w:rsid w:val="29D718E4"/>
    <w:rsid w:val="29DA5C0B"/>
    <w:rsid w:val="29EA3708"/>
    <w:rsid w:val="29EC66D5"/>
    <w:rsid w:val="29F62491"/>
    <w:rsid w:val="2A012DF7"/>
    <w:rsid w:val="2A3854D0"/>
    <w:rsid w:val="2A3A313B"/>
    <w:rsid w:val="2A4370E4"/>
    <w:rsid w:val="2A5B7E62"/>
    <w:rsid w:val="2A6A2CB5"/>
    <w:rsid w:val="2A6D37AC"/>
    <w:rsid w:val="2A8749EC"/>
    <w:rsid w:val="2AB768D7"/>
    <w:rsid w:val="2AEC67D1"/>
    <w:rsid w:val="2AED7F8C"/>
    <w:rsid w:val="2AFA300F"/>
    <w:rsid w:val="2B23291E"/>
    <w:rsid w:val="2B2335A9"/>
    <w:rsid w:val="2B277DE6"/>
    <w:rsid w:val="2B2B178F"/>
    <w:rsid w:val="2B2E7F2F"/>
    <w:rsid w:val="2B470F10"/>
    <w:rsid w:val="2B5A51C9"/>
    <w:rsid w:val="2B5E3090"/>
    <w:rsid w:val="2B7319D4"/>
    <w:rsid w:val="2B977F7C"/>
    <w:rsid w:val="2B992282"/>
    <w:rsid w:val="2BA13A46"/>
    <w:rsid w:val="2BB36041"/>
    <w:rsid w:val="2BBF4052"/>
    <w:rsid w:val="2BD66A59"/>
    <w:rsid w:val="2BE028BC"/>
    <w:rsid w:val="2BFB351A"/>
    <w:rsid w:val="2BFB364B"/>
    <w:rsid w:val="2BFD56D9"/>
    <w:rsid w:val="2C144DE1"/>
    <w:rsid w:val="2C154F49"/>
    <w:rsid w:val="2C316C05"/>
    <w:rsid w:val="2C401128"/>
    <w:rsid w:val="2C7C7A3B"/>
    <w:rsid w:val="2C893365"/>
    <w:rsid w:val="2CA656C6"/>
    <w:rsid w:val="2CAE5ED9"/>
    <w:rsid w:val="2CE45E5C"/>
    <w:rsid w:val="2CF231F8"/>
    <w:rsid w:val="2D0946A7"/>
    <w:rsid w:val="2D254C1E"/>
    <w:rsid w:val="2D2F759D"/>
    <w:rsid w:val="2D6F57F1"/>
    <w:rsid w:val="2D71729C"/>
    <w:rsid w:val="2D7B562D"/>
    <w:rsid w:val="2D9B1F02"/>
    <w:rsid w:val="2DA61CF4"/>
    <w:rsid w:val="2DB27D05"/>
    <w:rsid w:val="2DBA3075"/>
    <w:rsid w:val="2DBB76A7"/>
    <w:rsid w:val="2DC74427"/>
    <w:rsid w:val="2DCA68F9"/>
    <w:rsid w:val="2DFC5D6B"/>
    <w:rsid w:val="2DFD2703"/>
    <w:rsid w:val="2E0F337C"/>
    <w:rsid w:val="2E2831C7"/>
    <w:rsid w:val="2E2E1209"/>
    <w:rsid w:val="2E310CF9"/>
    <w:rsid w:val="2E3925E1"/>
    <w:rsid w:val="2E4270DC"/>
    <w:rsid w:val="2E6523B8"/>
    <w:rsid w:val="2EA11B8C"/>
    <w:rsid w:val="2EA604C3"/>
    <w:rsid w:val="2EA712DE"/>
    <w:rsid w:val="2ED201DC"/>
    <w:rsid w:val="2EF8259B"/>
    <w:rsid w:val="2F0008E4"/>
    <w:rsid w:val="2F03292B"/>
    <w:rsid w:val="2F433D54"/>
    <w:rsid w:val="2F481BBB"/>
    <w:rsid w:val="2F647A35"/>
    <w:rsid w:val="2F910A78"/>
    <w:rsid w:val="2FA001A2"/>
    <w:rsid w:val="2FA009D5"/>
    <w:rsid w:val="2FB024DB"/>
    <w:rsid w:val="2FC90212"/>
    <w:rsid w:val="2FE3512D"/>
    <w:rsid w:val="2FFC43C7"/>
    <w:rsid w:val="3011436C"/>
    <w:rsid w:val="30260A8E"/>
    <w:rsid w:val="3027327B"/>
    <w:rsid w:val="302A5A00"/>
    <w:rsid w:val="30486A45"/>
    <w:rsid w:val="305D3167"/>
    <w:rsid w:val="307E3151"/>
    <w:rsid w:val="30C35E30"/>
    <w:rsid w:val="30C93B1B"/>
    <w:rsid w:val="30D23ED2"/>
    <w:rsid w:val="30D41EAC"/>
    <w:rsid w:val="310D3357"/>
    <w:rsid w:val="314A12DF"/>
    <w:rsid w:val="314C4FED"/>
    <w:rsid w:val="316E2FA4"/>
    <w:rsid w:val="3185542B"/>
    <w:rsid w:val="31CF5B0F"/>
    <w:rsid w:val="31D31D48"/>
    <w:rsid w:val="31E357CF"/>
    <w:rsid w:val="31FA1C8E"/>
    <w:rsid w:val="3228639F"/>
    <w:rsid w:val="322F5996"/>
    <w:rsid w:val="32313BD6"/>
    <w:rsid w:val="324E4D0C"/>
    <w:rsid w:val="32747406"/>
    <w:rsid w:val="327C3161"/>
    <w:rsid w:val="3286483C"/>
    <w:rsid w:val="328714F2"/>
    <w:rsid w:val="32A367BB"/>
    <w:rsid w:val="32B25BB9"/>
    <w:rsid w:val="32B96331"/>
    <w:rsid w:val="32CB3B10"/>
    <w:rsid w:val="32D377BB"/>
    <w:rsid w:val="32EE6C59"/>
    <w:rsid w:val="330865C8"/>
    <w:rsid w:val="33155CDD"/>
    <w:rsid w:val="331C728F"/>
    <w:rsid w:val="33256F2F"/>
    <w:rsid w:val="333F4524"/>
    <w:rsid w:val="33706B32"/>
    <w:rsid w:val="337264F3"/>
    <w:rsid w:val="337628CA"/>
    <w:rsid w:val="33777F53"/>
    <w:rsid w:val="33AB1655"/>
    <w:rsid w:val="33F95AB9"/>
    <w:rsid w:val="342A5DA0"/>
    <w:rsid w:val="34432ACD"/>
    <w:rsid w:val="34497CA2"/>
    <w:rsid w:val="34726A83"/>
    <w:rsid w:val="34734087"/>
    <w:rsid w:val="34736E45"/>
    <w:rsid w:val="347E7B91"/>
    <w:rsid w:val="348E2A01"/>
    <w:rsid w:val="349A34DB"/>
    <w:rsid w:val="34A14A9C"/>
    <w:rsid w:val="34C26847"/>
    <w:rsid w:val="34C6782D"/>
    <w:rsid w:val="34DB6737"/>
    <w:rsid w:val="34DC77C8"/>
    <w:rsid w:val="34FD591D"/>
    <w:rsid w:val="35096815"/>
    <w:rsid w:val="351C096C"/>
    <w:rsid w:val="35260FC4"/>
    <w:rsid w:val="35342C01"/>
    <w:rsid w:val="353A0FDD"/>
    <w:rsid w:val="35560C1C"/>
    <w:rsid w:val="356153AA"/>
    <w:rsid w:val="3568334D"/>
    <w:rsid w:val="3569702C"/>
    <w:rsid w:val="357E685B"/>
    <w:rsid w:val="358677AD"/>
    <w:rsid w:val="35A04F88"/>
    <w:rsid w:val="35CE6E2D"/>
    <w:rsid w:val="35E11C95"/>
    <w:rsid w:val="35F75996"/>
    <w:rsid w:val="3607510A"/>
    <w:rsid w:val="3645411D"/>
    <w:rsid w:val="365B1287"/>
    <w:rsid w:val="36734D2F"/>
    <w:rsid w:val="36782A6C"/>
    <w:rsid w:val="368249DC"/>
    <w:rsid w:val="36C450EA"/>
    <w:rsid w:val="36CF3F70"/>
    <w:rsid w:val="36E47B9D"/>
    <w:rsid w:val="36FC693D"/>
    <w:rsid w:val="370D2165"/>
    <w:rsid w:val="37500442"/>
    <w:rsid w:val="377857CE"/>
    <w:rsid w:val="37930C3B"/>
    <w:rsid w:val="37A8535D"/>
    <w:rsid w:val="37AE2927"/>
    <w:rsid w:val="37C6060B"/>
    <w:rsid w:val="37C83693"/>
    <w:rsid w:val="37D06FCA"/>
    <w:rsid w:val="37EE1692"/>
    <w:rsid w:val="37F479DA"/>
    <w:rsid w:val="3831355F"/>
    <w:rsid w:val="38433B03"/>
    <w:rsid w:val="388A34DF"/>
    <w:rsid w:val="38972A67"/>
    <w:rsid w:val="38B847C7"/>
    <w:rsid w:val="38C22C79"/>
    <w:rsid w:val="38D1110E"/>
    <w:rsid w:val="38D72926"/>
    <w:rsid w:val="38EE7BF2"/>
    <w:rsid w:val="38EF1476"/>
    <w:rsid w:val="392A5822"/>
    <w:rsid w:val="3963688A"/>
    <w:rsid w:val="396A4792"/>
    <w:rsid w:val="39704948"/>
    <w:rsid w:val="398648EE"/>
    <w:rsid w:val="39906F2A"/>
    <w:rsid w:val="399C1EE3"/>
    <w:rsid w:val="39A04809"/>
    <w:rsid w:val="39B747A8"/>
    <w:rsid w:val="39BD6FC6"/>
    <w:rsid w:val="39C04EA3"/>
    <w:rsid w:val="39CE3D15"/>
    <w:rsid w:val="39D26F6B"/>
    <w:rsid w:val="39DD52FC"/>
    <w:rsid w:val="39E46138"/>
    <w:rsid w:val="39F252A2"/>
    <w:rsid w:val="3A015FC3"/>
    <w:rsid w:val="3A20386D"/>
    <w:rsid w:val="3A40759F"/>
    <w:rsid w:val="3A690764"/>
    <w:rsid w:val="3A800389"/>
    <w:rsid w:val="3A8A671A"/>
    <w:rsid w:val="3A954AAB"/>
    <w:rsid w:val="3ABE6B7A"/>
    <w:rsid w:val="3ABF1172"/>
    <w:rsid w:val="3AC046E3"/>
    <w:rsid w:val="3AC10DF2"/>
    <w:rsid w:val="3ACF2C67"/>
    <w:rsid w:val="3AD60D98"/>
    <w:rsid w:val="3AE315CD"/>
    <w:rsid w:val="3AEF2A84"/>
    <w:rsid w:val="3B177650"/>
    <w:rsid w:val="3B1F06F2"/>
    <w:rsid w:val="3B1F39BA"/>
    <w:rsid w:val="3B316E53"/>
    <w:rsid w:val="3B3E52A0"/>
    <w:rsid w:val="3B474DFA"/>
    <w:rsid w:val="3B4D4259"/>
    <w:rsid w:val="3B59226A"/>
    <w:rsid w:val="3B5A1E9B"/>
    <w:rsid w:val="3B5A5281"/>
    <w:rsid w:val="3B6F64E1"/>
    <w:rsid w:val="3B8A65B1"/>
    <w:rsid w:val="3BA44C68"/>
    <w:rsid w:val="3BB11F68"/>
    <w:rsid w:val="3BBA100A"/>
    <w:rsid w:val="3BC52C1E"/>
    <w:rsid w:val="3BDD2800"/>
    <w:rsid w:val="3BE60439"/>
    <w:rsid w:val="3BFA5677"/>
    <w:rsid w:val="3C277297"/>
    <w:rsid w:val="3C57192E"/>
    <w:rsid w:val="3C65451D"/>
    <w:rsid w:val="3C7D23CD"/>
    <w:rsid w:val="3C813297"/>
    <w:rsid w:val="3C897EC1"/>
    <w:rsid w:val="3CB20C1A"/>
    <w:rsid w:val="3CC612A3"/>
    <w:rsid w:val="3CD419BE"/>
    <w:rsid w:val="3CDB397D"/>
    <w:rsid w:val="3D071680"/>
    <w:rsid w:val="3D191121"/>
    <w:rsid w:val="3D2B168C"/>
    <w:rsid w:val="3D2E65DE"/>
    <w:rsid w:val="3D563AE8"/>
    <w:rsid w:val="3D61263F"/>
    <w:rsid w:val="3D615EC3"/>
    <w:rsid w:val="3D7529B0"/>
    <w:rsid w:val="3D7C1B0B"/>
    <w:rsid w:val="3D816F3B"/>
    <w:rsid w:val="3DA31442"/>
    <w:rsid w:val="3DCD2FF3"/>
    <w:rsid w:val="3E0456CC"/>
    <w:rsid w:val="3E2D0A6F"/>
    <w:rsid w:val="3E4208CB"/>
    <w:rsid w:val="3E5B195E"/>
    <w:rsid w:val="3E6C60CF"/>
    <w:rsid w:val="3E765398"/>
    <w:rsid w:val="3E7C4091"/>
    <w:rsid w:val="3E857A33"/>
    <w:rsid w:val="3EA83298"/>
    <w:rsid w:val="3ED66265"/>
    <w:rsid w:val="3EF32DD6"/>
    <w:rsid w:val="3EFE1167"/>
    <w:rsid w:val="3F0E1EE2"/>
    <w:rsid w:val="3F1E1B19"/>
    <w:rsid w:val="3F204B9E"/>
    <w:rsid w:val="3F341A2F"/>
    <w:rsid w:val="3F3523AD"/>
    <w:rsid w:val="3F453306"/>
    <w:rsid w:val="3F587041"/>
    <w:rsid w:val="3F6017B1"/>
    <w:rsid w:val="3F674863"/>
    <w:rsid w:val="3F6967A6"/>
    <w:rsid w:val="3F6B5F18"/>
    <w:rsid w:val="3F815EBD"/>
    <w:rsid w:val="3F8B424E"/>
    <w:rsid w:val="3FA93EA9"/>
    <w:rsid w:val="3FB33529"/>
    <w:rsid w:val="3FC42C45"/>
    <w:rsid w:val="3FD52BA5"/>
    <w:rsid w:val="3FDA24BC"/>
    <w:rsid w:val="3FEA041A"/>
    <w:rsid w:val="3FFB42F3"/>
    <w:rsid w:val="40016E1A"/>
    <w:rsid w:val="40052CD0"/>
    <w:rsid w:val="40197335"/>
    <w:rsid w:val="401C217C"/>
    <w:rsid w:val="40331221"/>
    <w:rsid w:val="40510BF2"/>
    <w:rsid w:val="406F7D44"/>
    <w:rsid w:val="40740B69"/>
    <w:rsid w:val="407927B7"/>
    <w:rsid w:val="40827A86"/>
    <w:rsid w:val="40857CE9"/>
    <w:rsid w:val="40971A01"/>
    <w:rsid w:val="40A47108"/>
    <w:rsid w:val="40A5279C"/>
    <w:rsid w:val="40BA2742"/>
    <w:rsid w:val="40D80F53"/>
    <w:rsid w:val="40E56E7C"/>
    <w:rsid w:val="40FB31AB"/>
    <w:rsid w:val="410028FE"/>
    <w:rsid w:val="4116135D"/>
    <w:rsid w:val="411762E7"/>
    <w:rsid w:val="41293710"/>
    <w:rsid w:val="413D3C14"/>
    <w:rsid w:val="413D7498"/>
    <w:rsid w:val="41441E1F"/>
    <w:rsid w:val="41600431"/>
    <w:rsid w:val="4186080C"/>
    <w:rsid w:val="418734C7"/>
    <w:rsid w:val="41896292"/>
    <w:rsid w:val="41A1642A"/>
    <w:rsid w:val="41AA0C57"/>
    <w:rsid w:val="41AF6C44"/>
    <w:rsid w:val="41B74781"/>
    <w:rsid w:val="41BF4314"/>
    <w:rsid w:val="41C310BB"/>
    <w:rsid w:val="41D55AB9"/>
    <w:rsid w:val="41E00919"/>
    <w:rsid w:val="420F4B74"/>
    <w:rsid w:val="42163848"/>
    <w:rsid w:val="421A30CE"/>
    <w:rsid w:val="42227D3D"/>
    <w:rsid w:val="422C131F"/>
    <w:rsid w:val="4240276C"/>
    <w:rsid w:val="428B3B8B"/>
    <w:rsid w:val="4298644F"/>
    <w:rsid w:val="429970AD"/>
    <w:rsid w:val="42AD376D"/>
    <w:rsid w:val="42BC07EF"/>
    <w:rsid w:val="42CB531B"/>
    <w:rsid w:val="42CF43AB"/>
    <w:rsid w:val="42E50F21"/>
    <w:rsid w:val="43002288"/>
    <w:rsid w:val="431315CA"/>
    <w:rsid w:val="4328525A"/>
    <w:rsid w:val="432A0025"/>
    <w:rsid w:val="43611785"/>
    <w:rsid w:val="4370327C"/>
    <w:rsid w:val="43813B68"/>
    <w:rsid w:val="43941769"/>
    <w:rsid w:val="43D32954"/>
    <w:rsid w:val="43E828F9"/>
    <w:rsid w:val="43FE3447"/>
    <w:rsid w:val="440C2953"/>
    <w:rsid w:val="440F6369"/>
    <w:rsid w:val="44221377"/>
    <w:rsid w:val="44285DE1"/>
    <w:rsid w:val="44293363"/>
    <w:rsid w:val="4436295A"/>
    <w:rsid w:val="443D5BA6"/>
    <w:rsid w:val="443F2A56"/>
    <w:rsid w:val="444B1776"/>
    <w:rsid w:val="446963D2"/>
    <w:rsid w:val="446A7D09"/>
    <w:rsid w:val="446B3DCC"/>
    <w:rsid w:val="446C2C33"/>
    <w:rsid w:val="44854657"/>
    <w:rsid w:val="449F47B6"/>
    <w:rsid w:val="44B14325"/>
    <w:rsid w:val="44D27179"/>
    <w:rsid w:val="44D56EF7"/>
    <w:rsid w:val="44D67BE3"/>
    <w:rsid w:val="44E32791"/>
    <w:rsid w:val="44FA48A6"/>
    <w:rsid w:val="44FC4710"/>
    <w:rsid w:val="45236DFE"/>
    <w:rsid w:val="45287D37"/>
    <w:rsid w:val="4529196E"/>
    <w:rsid w:val="454A391B"/>
    <w:rsid w:val="454F3145"/>
    <w:rsid w:val="45575F22"/>
    <w:rsid w:val="455F5048"/>
    <w:rsid w:val="4564246A"/>
    <w:rsid w:val="456A0921"/>
    <w:rsid w:val="457A6225"/>
    <w:rsid w:val="45964678"/>
    <w:rsid w:val="459A79EB"/>
    <w:rsid w:val="45B11EE5"/>
    <w:rsid w:val="45B44883"/>
    <w:rsid w:val="45DD1B0D"/>
    <w:rsid w:val="45EE11A6"/>
    <w:rsid w:val="45F2294E"/>
    <w:rsid w:val="460728F4"/>
    <w:rsid w:val="46075AE5"/>
    <w:rsid w:val="460C18BF"/>
    <w:rsid w:val="461E6C96"/>
    <w:rsid w:val="46295027"/>
    <w:rsid w:val="46534F71"/>
    <w:rsid w:val="466B1206"/>
    <w:rsid w:val="467165D2"/>
    <w:rsid w:val="46893C46"/>
    <w:rsid w:val="46A2233C"/>
    <w:rsid w:val="46A614B6"/>
    <w:rsid w:val="46CA0433"/>
    <w:rsid w:val="46D02A05"/>
    <w:rsid w:val="470657E9"/>
    <w:rsid w:val="47210E42"/>
    <w:rsid w:val="47414C59"/>
    <w:rsid w:val="474425B4"/>
    <w:rsid w:val="474A7082"/>
    <w:rsid w:val="47783DFD"/>
    <w:rsid w:val="47847862"/>
    <w:rsid w:val="47876011"/>
    <w:rsid w:val="479D1532"/>
    <w:rsid w:val="47B03BA9"/>
    <w:rsid w:val="47BB60C4"/>
    <w:rsid w:val="47C20E70"/>
    <w:rsid w:val="47C54BA4"/>
    <w:rsid w:val="47CD17A9"/>
    <w:rsid w:val="47DF6B81"/>
    <w:rsid w:val="47F74058"/>
    <w:rsid w:val="47FE5E73"/>
    <w:rsid w:val="4800731A"/>
    <w:rsid w:val="480745B8"/>
    <w:rsid w:val="482C40BA"/>
    <w:rsid w:val="482F19AD"/>
    <w:rsid w:val="4834582D"/>
    <w:rsid w:val="484D1E18"/>
    <w:rsid w:val="485F3534"/>
    <w:rsid w:val="486057FE"/>
    <w:rsid w:val="48680D12"/>
    <w:rsid w:val="48693111"/>
    <w:rsid w:val="488E2B82"/>
    <w:rsid w:val="48953692"/>
    <w:rsid w:val="489D0D50"/>
    <w:rsid w:val="489E3148"/>
    <w:rsid w:val="48D40488"/>
    <w:rsid w:val="48E76C9D"/>
    <w:rsid w:val="48FB579C"/>
    <w:rsid w:val="49314D9F"/>
    <w:rsid w:val="49400E3C"/>
    <w:rsid w:val="494426C9"/>
    <w:rsid w:val="494A640C"/>
    <w:rsid w:val="495B1697"/>
    <w:rsid w:val="49632E5B"/>
    <w:rsid w:val="49703CD0"/>
    <w:rsid w:val="497566BA"/>
    <w:rsid w:val="498118A6"/>
    <w:rsid w:val="49825129"/>
    <w:rsid w:val="49851A6A"/>
    <w:rsid w:val="49864568"/>
    <w:rsid w:val="49AD5BED"/>
    <w:rsid w:val="49D8674A"/>
    <w:rsid w:val="49D95E2D"/>
    <w:rsid w:val="49E513C6"/>
    <w:rsid w:val="49FF7937"/>
    <w:rsid w:val="4A0F0210"/>
    <w:rsid w:val="4A125B11"/>
    <w:rsid w:val="4A192D1E"/>
    <w:rsid w:val="4A261C83"/>
    <w:rsid w:val="4A373117"/>
    <w:rsid w:val="4A3B55B5"/>
    <w:rsid w:val="4A405F05"/>
    <w:rsid w:val="4A4F09E0"/>
    <w:rsid w:val="4A57639A"/>
    <w:rsid w:val="4A780FB8"/>
    <w:rsid w:val="4A792E3D"/>
    <w:rsid w:val="4A797743"/>
    <w:rsid w:val="4A9B74F6"/>
    <w:rsid w:val="4AAA513B"/>
    <w:rsid w:val="4AB27A19"/>
    <w:rsid w:val="4ABD081B"/>
    <w:rsid w:val="4ACC5BD9"/>
    <w:rsid w:val="4ACD0B11"/>
    <w:rsid w:val="4AF30483"/>
    <w:rsid w:val="4AF60811"/>
    <w:rsid w:val="4AF63E1C"/>
    <w:rsid w:val="4AF73177"/>
    <w:rsid w:val="4B155921"/>
    <w:rsid w:val="4B240441"/>
    <w:rsid w:val="4B334AEF"/>
    <w:rsid w:val="4B3B0E80"/>
    <w:rsid w:val="4B3F2B00"/>
    <w:rsid w:val="4B457FAC"/>
    <w:rsid w:val="4B4E2004"/>
    <w:rsid w:val="4B5005B9"/>
    <w:rsid w:val="4B5222BF"/>
    <w:rsid w:val="4B6126FE"/>
    <w:rsid w:val="4B810BED"/>
    <w:rsid w:val="4BB3586B"/>
    <w:rsid w:val="4BCB5F05"/>
    <w:rsid w:val="4BE25B8D"/>
    <w:rsid w:val="4BEA681C"/>
    <w:rsid w:val="4C0D2254"/>
    <w:rsid w:val="4C1F4113"/>
    <w:rsid w:val="4C4E134C"/>
    <w:rsid w:val="4C515898"/>
    <w:rsid w:val="4C524EFD"/>
    <w:rsid w:val="4C570063"/>
    <w:rsid w:val="4C6B1C1E"/>
    <w:rsid w:val="4C903731"/>
    <w:rsid w:val="4C9D50C7"/>
    <w:rsid w:val="4CB57C54"/>
    <w:rsid w:val="4CB67A9B"/>
    <w:rsid w:val="4CB91D32"/>
    <w:rsid w:val="4CD20A70"/>
    <w:rsid w:val="4CF124C7"/>
    <w:rsid w:val="4CF15D4A"/>
    <w:rsid w:val="4CFA13E3"/>
    <w:rsid w:val="4D0804BA"/>
    <w:rsid w:val="4D12443C"/>
    <w:rsid w:val="4D2A2692"/>
    <w:rsid w:val="4D4624CF"/>
    <w:rsid w:val="4D524AEA"/>
    <w:rsid w:val="4D6B7DC4"/>
    <w:rsid w:val="4D7A538F"/>
    <w:rsid w:val="4D7D11B1"/>
    <w:rsid w:val="4DA57D53"/>
    <w:rsid w:val="4DAE638C"/>
    <w:rsid w:val="4DC10494"/>
    <w:rsid w:val="4DCA3259"/>
    <w:rsid w:val="4E005F07"/>
    <w:rsid w:val="4E094A4F"/>
    <w:rsid w:val="4E0C3F18"/>
    <w:rsid w:val="4E2D4576"/>
    <w:rsid w:val="4E3E3725"/>
    <w:rsid w:val="4E5F0FBA"/>
    <w:rsid w:val="4E6A62A8"/>
    <w:rsid w:val="4E795ACB"/>
    <w:rsid w:val="4E8B7D53"/>
    <w:rsid w:val="4E98737F"/>
    <w:rsid w:val="4EC533B4"/>
    <w:rsid w:val="4ED45917"/>
    <w:rsid w:val="4ED85899"/>
    <w:rsid w:val="4EE3113F"/>
    <w:rsid w:val="4EF9611F"/>
    <w:rsid w:val="4EFB506E"/>
    <w:rsid w:val="4F1A771D"/>
    <w:rsid w:val="4F1B0E10"/>
    <w:rsid w:val="4F271568"/>
    <w:rsid w:val="4F3007F7"/>
    <w:rsid w:val="4F493083"/>
    <w:rsid w:val="4F4A4C17"/>
    <w:rsid w:val="4F4C5209"/>
    <w:rsid w:val="4F7A1753"/>
    <w:rsid w:val="4F9612B0"/>
    <w:rsid w:val="4FBE7162"/>
    <w:rsid w:val="4FBF25D6"/>
    <w:rsid w:val="4FC329A0"/>
    <w:rsid w:val="4FCF6F79"/>
    <w:rsid w:val="4FD87315"/>
    <w:rsid w:val="4FF02728"/>
    <w:rsid w:val="4FF112D7"/>
    <w:rsid w:val="4FF31BBA"/>
    <w:rsid w:val="501755F0"/>
    <w:rsid w:val="501F5F01"/>
    <w:rsid w:val="502B26B4"/>
    <w:rsid w:val="502F14DA"/>
    <w:rsid w:val="504D50C7"/>
    <w:rsid w:val="5055041F"/>
    <w:rsid w:val="506B396D"/>
    <w:rsid w:val="5075308D"/>
    <w:rsid w:val="50753584"/>
    <w:rsid w:val="508833F7"/>
    <w:rsid w:val="508B3032"/>
    <w:rsid w:val="50984831"/>
    <w:rsid w:val="50AC1567"/>
    <w:rsid w:val="50B17420"/>
    <w:rsid w:val="50B52C6C"/>
    <w:rsid w:val="50B7737A"/>
    <w:rsid w:val="50BF2269"/>
    <w:rsid w:val="50C2570B"/>
    <w:rsid w:val="50DF73AF"/>
    <w:rsid w:val="50E835EA"/>
    <w:rsid w:val="50ED2B6C"/>
    <w:rsid w:val="50EE6AC0"/>
    <w:rsid w:val="510E7D88"/>
    <w:rsid w:val="51180210"/>
    <w:rsid w:val="513A1551"/>
    <w:rsid w:val="5144471C"/>
    <w:rsid w:val="51581215"/>
    <w:rsid w:val="515A2406"/>
    <w:rsid w:val="51976CDE"/>
    <w:rsid w:val="5197742C"/>
    <w:rsid w:val="51BB4E4C"/>
    <w:rsid w:val="51E12BAE"/>
    <w:rsid w:val="51F85584"/>
    <w:rsid w:val="52073823"/>
    <w:rsid w:val="522762D7"/>
    <w:rsid w:val="52410C5B"/>
    <w:rsid w:val="52685D90"/>
    <w:rsid w:val="527F6965"/>
    <w:rsid w:val="529E4491"/>
    <w:rsid w:val="52BB22D8"/>
    <w:rsid w:val="52C706F3"/>
    <w:rsid w:val="52CE5420"/>
    <w:rsid w:val="52D34599"/>
    <w:rsid w:val="53211D72"/>
    <w:rsid w:val="534817F0"/>
    <w:rsid w:val="534D60B9"/>
    <w:rsid w:val="53677270"/>
    <w:rsid w:val="53772781"/>
    <w:rsid w:val="537D7414"/>
    <w:rsid w:val="5380296F"/>
    <w:rsid w:val="53A5346C"/>
    <w:rsid w:val="53B64FB9"/>
    <w:rsid w:val="53DA11A0"/>
    <w:rsid w:val="53DE4FF1"/>
    <w:rsid w:val="53E36F76"/>
    <w:rsid w:val="53ED4B7D"/>
    <w:rsid w:val="53F05B02"/>
    <w:rsid w:val="53FA3C53"/>
    <w:rsid w:val="54344091"/>
    <w:rsid w:val="54514662"/>
    <w:rsid w:val="54624473"/>
    <w:rsid w:val="548825BE"/>
    <w:rsid w:val="54B26C85"/>
    <w:rsid w:val="54F116B0"/>
    <w:rsid w:val="54FF095A"/>
    <w:rsid w:val="552B1DC7"/>
    <w:rsid w:val="555A2C14"/>
    <w:rsid w:val="555D4285"/>
    <w:rsid w:val="55807CEC"/>
    <w:rsid w:val="55AD4ADD"/>
    <w:rsid w:val="55BD2780"/>
    <w:rsid w:val="55BE51E6"/>
    <w:rsid w:val="55D74AC1"/>
    <w:rsid w:val="55E070D2"/>
    <w:rsid w:val="55E31575"/>
    <w:rsid w:val="55EF10B1"/>
    <w:rsid w:val="55F14E0F"/>
    <w:rsid w:val="55F8151B"/>
    <w:rsid w:val="560378AC"/>
    <w:rsid w:val="560426CB"/>
    <w:rsid w:val="5620368B"/>
    <w:rsid w:val="56245862"/>
    <w:rsid w:val="56323EAB"/>
    <w:rsid w:val="56582A17"/>
    <w:rsid w:val="56640D06"/>
    <w:rsid w:val="5670465C"/>
    <w:rsid w:val="56710FF5"/>
    <w:rsid w:val="56864602"/>
    <w:rsid w:val="568834EF"/>
    <w:rsid w:val="568D26C1"/>
    <w:rsid w:val="56913ADF"/>
    <w:rsid w:val="56A31E33"/>
    <w:rsid w:val="56A50451"/>
    <w:rsid w:val="56AA05B6"/>
    <w:rsid w:val="56B12726"/>
    <w:rsid w:val="56B20949"/>
    <w:rsid w:val="56C360E7"/>
    <w:rsid w:val="56EC7C9D"/>
    <w:rsid w:val="574A1DC1"/>
    <w:rsid w:val="57541431"/>
    <w:rsid w:val="5762756E"/>
    <w:rsid w:val="57696EE6"/>
    <w:rsid w:val="57751D0C"/>
    <w:rsid w:val="5777641A"/>
    <w:rsid w:val="577F009D"/>
    <w:rsid w:val="579E26AC"/>
    <w:rsid w:val="57AE764D"/>
    <w:rsid w:val="57EC39DF"/>
    <w:rsid w:val="58075D1A"/>
    <w:rsid w:val="582278A6"/>
    <w:rsid w:val="58425BDC"/>
    <w:rsid w:val="58430AA8"/>
    <w:rsid w:val="58836646"/>
    <w:rsid w:val="58903922"/>
    <w:rsid w:val="58AB3F23"/>
    <w:rsid w:val="58C46A12"/>
    <w:rsid w:val="58CF0CC3"/>
    <w:rsid w:val="58D60433"/>
    <w:rsid w:val="58DA7055"/>
    <w:rsid w:val="58DE2764"/>
    <w:rsid w:val="58E15AAE"/>
    <w:rsid w:val="58E53A2B"/>
    <w:rsid w:val="58EB14A5"/>
    <w:rsid w:val="58EB49AD"/>
    <w:rsid w:val="590965B1"/>
    <w:rsid w:val="591423E7"/>
    <w:rsid w:val="593D5A74"/>
    <w:rsid w:val="594349BB"/>
    <w:rsid w:val="597827FF"/>
    <w:rsid w:val="59870472"/>
    <w:rsid w:val="59A83C67"/>
    <w:rsid w:val="59A92BA5"/>
    <w:rsid w:val="59BC1842"/>
    <w:rsid w:val="59BE2B4A"/>
    <w:rsid w:val="59D708D6"/>
    <w:rsid w:val="5A0D4090"/>
    <w:rsid w:val="5A2F3AAF"/>
    <w:rsid w:val="5A56768C"/>
    <w:rsid w:val="5A6D3BE8"/>
    <w:rsid w:val="5A6F1440"/>
    <w:rsid w:val="5A781F79"/>
    <w:rsid w:val="5A910ADE"/>
    <w:rsid w:val="5A996F2F"/>
    <w:rsid w:val="5A9E0294"/>
    <w:rsid w:val="5AA26640"/>
    <w:rsid w:val="5AB865E5"/>
    <w:rsid w:val="5ABD70BE"/>
    <w:rsid w:val="5AC455CE"/>
    <w:rsid w:val="5AE31ACD"/>
    <w:rsid w:val="5AE470AA"/>
    <w:rsid w:val="5B0436D2"/>
    <w:rsid w:val="5B075E48"/>
    <w:rsid w:val="5B0A62EC"/>
    <w:rsid w:val="5B317946"/>
    <w:rsid w:val="5B706D21"/>
    <w:rsid w:val="5B7E7DD1"/>
    <w:rsid w:val="5B91050C"/>
    <w:rsid w:val="5BAE2805"/>
    <w:rsid w:val="5BBA6485"/>
    <w:rsid w:val="5BDD1059"/>
    <w:rsid w:val="5BF80021"/>
    <w:rsid w:val="5BFA628F"/>
    <w:rsid w:val="5BFE3134"/>
    <w:rsid w:val="5C063E7D"/>
    <w:rsid w:val="5C297CF0"/>
    <w:rsid w:val="5C4A34F9"/>
    <w:rsid w:val="5C80234E"/>
    <w:rsid w:val="5C805BD1"/>
    <w:rsid w:val="5C8C4A1B"/>
    <w:rsid w:val="5CB86182"/>
    <w:rsid w:val="5CC13472"/>
    <w:rsid w:val="5CCA055F"/>
    <w:rsid w:val="5CDC295E"/>
    <w:rsid w:val="5CDF563A"/>
    <w:rsid w:val="5CE009BA"/>
    <w:rsid w:val="5D0C1038"/>
    <w:rsid w:val="5D131170"/>
    <w:rsid w:val="5D131748"/>
    <w:rsid w:val="5D196548"/>
    <w:rsid w:val="5D3247DA"/>
    <w:rsid w:val="5D445C92"/>
    <w:rsid w:val="5D487C64"/>
    <w:rsid w:val="5D6F7A58"/>
    <w:rsid w:val="5D992BA4"/>
    <w:rsid w:val="5DA76576"/>
    <w:rsid w:val="5DC21D3F"/>
    <w:rsid w:val="5DC55E76"/>
    <w:rsid w:val="5DD067F8"/>
    <w:rsid w:val="5DD30758"/>
    <w:rsid w:val="5DF04B2E"/>
    <w:rsid w:val="5DF05386"/>
    <w:rsid w:val="5DF92642"/>
    <w:rsid w:val="5DFD2B3F"/>
    <w:rsid w:val="5E04316A"/>
    <w:rsid w:val="5E070ED0"/>
    <w:rsid w:val="5E127261"/>
    <w:rsid w:val="5E1515D7"/>
    <w:rsid w:val="5E163938"/>
    <w:rsid w:val="5E47553D"/>
    <w:rsid w:val="5E51059C"/>
    <w:rsid w:val="5E53354E"/>
    <w:rsid w:val="5E5526B6"/>
    <w:rsid w:val="5E66740D"/>
    <w:rsid w:val="5E687C70"/>
    <w:rsid w:val="5E720B97"/>
    <w:rsid w:val="5E7F27D1"/>
    <w:rsid w:val="5EB26926"/>
    <w:rsid w:val="5ECA2293"/>
    <w:rsid w:val="5ECB16AA"/>
    <w:rsid w:val="5ED64210"/>
    <w:rsid w:val="5F0A097E"/>
    <w:rsid w:val="5F113A06"/>
    <w:rsid w:val="5F3D3B9F"/>
    <w:rsid w:val="5F4D6FE9"/>
    <w:rsid w:val="5F83727C"/>
    <w:rsid w:val="5FAD0F37"/>
    <w:rsid w:val="5FC55B17"/>
    <w:rsid w:val="60026C06"/>
    <w:rsid w:val="60052F14"/>
    <w:rsid w:val="60062088"/>
    <w:rsid w:val="60093CAE"/>
    <w:rsid w:val="600D36FD"/>
    <w:rsid w:val="60104662"/>
    <w:rsid w:val="60104B28"/>
    <w:rsid w:val="601A1BC3"/>
    <w:rsid w:val="601A6F95"/>
    <w:rsid w:val="601A7E3B"/>
    <w:rsid w:val="601C2B39"/>
    <w:rsid w:val="602E1041"/>
    <w:rsid w:val="60B433A9"/>
    <w:rsid w:val="60BD5F46"/>
    <w:rsid w:val="60C6252C"/>
    <w:rsid w:val="60DA7A74"/>
    <w:rsid w:val="60DE0679"/>
    <w:rsid w:val="60DF3CA2"/>
    <w:rsid w:val="60E90E3C"/>
    <w:rsid w:val="60FF1094"/>
    <w:rsid w:val="61407419"/>
    <w:rsid w:val="6141684B"/>
    <w:rsid w:val="61577AD9"/>
    <w:rsid w:val="616A1F7B"/>
    <w:rsid w:val="616B7363"/>
    <w:rsid w:val="61775374"/>
    <w:rsid w:val="617D1CE9"/>
    <w:rsid w:val="61A416D9"/>
    <w:rsid w:val="61D5316E"/>
    <w:rsid w:val="61D7695A"/>
    <w:rsid w:val="61ED0836"/>
    <w:rsid w:val="620477B0"/>
    <w:rsid w:val="620C7B30"/>
    <w:rsid w:val="620D6B6D"/>
    <w:rsid w:val="621E4A62"/>
    <w:rsid w:val="622643B5"/>
    <w:rsid w:val="624B1A2E"/>
    <w:rsid w:val="625911EA"/>
    <w:rsid w:val="62642FDA"/>
    <w:rsid w:val="6264329B"/>
    <w:rsid w:val="627F1F45"/>
    <w:rsid w:val="627F2629"/>
    <w:rsid w:val="62932F61"/>
    <w:rsid w:val="629A4590"/>
    <w:rsid w:val="62B01BF9"/>
    <w:rsid w:val="62B7392E"/>
    <w:rsid w:val="62C64D79"/>
    <w:rsid w:val="62C75F9B"/>
    <w:rsid w:val="62C95091"/>
    <w:rsid w:val="62D461F1"/>
    <w:rsid w:val="62DB54BD"/>
    <w:rsid w:val="63072608"/>
    <w:rsid w:val="632A3533"/>
    <w:rsid w:val="6338341F"/>
    <w:rsid w:val="633B4DE3"/>
    <w:rsid w:val="63453DDF"/>
    <w:rsid w:val="636A1027"/>
    <w:rsid w:val="63787286"/>
    <w:rsid w:val="63987CDA"/>
    <w:rsid w:val="63AE2156"/>
    <w:rsid w:val="63B21468"/>
    <w:rsid w:val="63D43380"/>
    <w:rsid w:val="63E17D6C"/>
    <w:rsid w:val="63E75983"/>
    <w:rsid w:val="643A1B26"/>
    <w:rsid w:val="645632D3"/>
    <w:rsid w:val="64576E07"/>
    <w:rsid w:val="646E2E54"/>
    <w:rsid w:val="64702C5B"/>
    <w:rsid w:val="647711AA"/>
    <w:rsid w:val="647C4066"/>
    <w:rsid w:val="6481155F"/>
    <w:rsid w:val="648A109C"/>
    <w:rsid w:val="64BC579D"/>
    <w:rsid w:val="64D710A3"/>
    <w:rsid w:val="64DA7F84"/>
    <w:rsid w:val="64DC6953"/>
    <w:rsid w:val="64E17E7B"/>
    <w:rsid w:val="64E46315"/>
    <w:rsid w:val="64E534EF"/>
    <w:rsid w:val="64F03D9E"/>
    <w:rsid w:val="64FC5F3B"/>
    <w:rsid w:val="65056AC2"/>
    <w:rsid w:val="657531C2"/>
    <w:rsid w:val="657C04BF"/>
    <w:rsid w:val="659473B3"/>
    <w:rsid w:val="659B11BB"/>
    <w:rsid w:val="65B85867"/>
    <w:rsid w:val="65C669AA"/>
    <w:rsid w:val="65E90142"/>
    <w:rsid w:val="66007D67"/>
    <w:rsid w:val="6603474E"/>
    <w:rsid w:val="660E2A0D"/>
    <w:rsid w:val="662412B9"/>
    <w:rsid w:val="66280ED6"/>
    <w:rsid w:val="66532BCE"/>
    <w:rsid w:val="66945F4F"/>
    <w:rsid w:val="66BF1F70"/>
    <w:rsid w:val="66C7781B"/>
    <w:rsid w:val="66CC7314"/>
    <w:rsid w:val="66CD3C37"/>
    <w:rsid w:val="66D26D27"/>
    <w:rsid w:val="66DE168A"/>
    <w:rsid w:val="66E60F5E"/>
    <w:rsid w:val="6705106E"/>
    <w:rsid w:val="670E46A1"/>
    <w:rsid w:val="67165294"/>
    <w:rsid w:val="67194030"/>
    <w:rsid w:val="671F6ABF"/>
    <w:rsid w:val="67341240"/>
    <w:rsid w:val="674525FC"/>
    <w:rsid w:val="67617776"/>
    <w:rsid w:val="676550B0"/>
    <w:rsid w:val="67BC5ABE"/>
    <w:rsid w:val="67E700AD"/>
    <w:rsid w:val="67EC70BD"/>
    <w:rsid w:val="67F21575"/>
    <w:rsid w:val="68016A0F"/>
    <w:rsid w:val="680D1C5A"/>
    <w:rsid w:val="685724FB"/>
    <w:rsid w:val="686E3363"/>
    <w:rsid w:val="6883477B"/>
    <w:rsid w:val="688A118E"/>
    <w:rsid w:val="68AA16B7"/>
    <w:rsid w:val="68AB31C8"/>
    <w:rsid w:val="68B51559"/>
    <w:rsid w:val="68DB5B09"/>
    <w:rsid w:val="68F22C4A"/>
    <w:rsid w:val="68F51BBE"/>
    <w:rsid w:val="691A470A"/>
    <w:rsid w:val="692E469B"/>
    <w:rsid w:val="69434640"/>
    <w:rsid w:val="697F233D"/>
    <w:rsid w:val="698F343B"/>
    <w:rsid w:val="69D07728"/>
    <w:rsid w:val="69D2491B"/>
    <w:rsid w:val="69D646DE"/>
    <w:rsid w:val="69ED5517"/>
    <w:rsid w:val="69FE0A7E"/>
    <w:rsid w:val="6A050368"/>
    <w:rsid w:val="6A181679"/>
    <w:rsid w:val="6A1A637C"/>
    <w:rsid w:val="6A257935"/>
    <w:rsid w:val="6A270136"/>
    <w:rsid w:val="6A415844"/>
    <w:rsid w:val="6A4615E3"/>
    <w:rsid w:val="6A47646D"/>
    <w:rsid w:val="6A680BA0"/>
    <w:rsid w:val="6A6F48C1"/>
    <w:rsid w:val="6A9165BD"/>
    <w:rsid w:val="6A935267"/>
    <w:rsid w:val="6AA97021"/>
    <w:rsid w:val="6ACA4878"/>
    <w:rsid w:val="6AD51554"/>
    <w:rsid w:val="6AD83B73"/>
    <w:rsid w:val="6ADF3AA1"/>
    <w:rsid w:val="6ADF78E5"/>
    <w:rsid w:val="6AE30ED8"/>
    <w:rsid w:val="6AE554AB"/>
    <w:rsid w:val="6AFA2F16"/>
    <w:rsid w:val="6B102C5F"/>
    <w:rsid w:val="6B143CFA"/>
    <w:rsid w:val="6B1C3E70"/>
    <w:rsid w:val="6B23185A"/>
    <w:rsid w:val="6B624A05"/>
    <w:rsid w:val="6B6A01E9"/>
    <w:rsid w:val="6B6D666F"/>
    <w:rsid w:val="6B7A0300"/>
    <w:rsid w:val="6B822971"/>
    <w:rsid w:val="6B944A8B"/>
    <w:rsid w:val="6B977093"/>
    <w:rsid w:val="6B996D13"/>
    <w:rsid w:val="6B9E00BC"/>
    <w:rsid w:val="6BBD0EFB"/>
    <w:rsid w:val="6BBE021C"/>
    <w:rsid w:val="6BCE4FEF"/>
    <w:rsid w:val="6BD93380"/>
    <w:rsid w:val="6BE31711"/>
    <w:rsid w:val="6BEC50CE"/>
    <w:rsid w:val="6BF07722"/>
    <w:rsid w:val="6C2E693D"/>
    <w:rsid w:val="6C303D8F"/>
    <w:rsid w:val="6C7147F8"/>
    <w:rsid w:val="6C8C4B4C"/>
    <w:rsid w:val="6CBD35F3"/>
    <w:rsid w:val="6CD620EE"/>
    <w:rsid w:val="6CF03585"/>
    <w:rsid w:val="6D2B3C26"/>
    <w:rsid w:val="6D6A4A10"/>
    <w:rsid w:val="6D8049B5"/>
    <w:rsid w:val="6D814635"/>
    <w:rsid w:val="6D9C23AF"/>
    <w:rsid w:val="6DA04608"/>
    <w:rsid w:val="6DA1296C"/>
    <w:rsid w:val="6DDF5BAF"/>
    <w:rsid w:val="6DF63508"/>
    <w:rsid w:val="6E2D5DD3"/>
    <w:rsid w:val="6E34121C"/>
    <w:rsid w:val="6E393DE4"/>
    <w:rsid w:val="6E6F683C"/>
    <w:rsid w:val="6E7064BC"/>
    <w:rsid w:val="6E75057A"/>
    <w:rsid w:val="6E8C4B0A"/>
    <w:rsid w:val="6EA57E47"/>
    <w:rsid w:val="6EB8273E"/>
    <w:rsid w:val="6EC67323"/>
    <w:rsid w:val="6EEE0509"/>
    <w:rsid w:val="6EFA03F0"/>
    <w:rsid w:val="6F085019"/>
    <w:rsid w:val="6F333FFC"/>
    <w:rsid w:val="6F33787F"/>
    <w:rsid w:val="6F3E5C10"/>
    <w:rsid w:val="6F6A2B79"/>
    <w:rsid w:val="6F7D6B8D"/>
    <w:rsid w:val="6FCB0CF7"/>
    <w:rsid w:val="700B6C5B"/>
    <w:rsid w:val="70160BDE"/>
    <w:rsid w:val="704D1E69"/>
    <w:rsid w:val="70822713"/>
    <w:rsid w:val="708E4641"/>
    <w:rsid w:val="7099044B"/>
    <w:rsid w:val="70A8220C"/>
    <w:rsid w:val="70A864D3"/>
    <w:rsid w:val="70AE7B71"/>
    <w:rsid w:val="70AF47ED"/>
    <w:rsid w:val="70CF7727"/>
    <w:rsid w:val="70D2445D"/>
    <w:rsid w:val="70D84288"/>
    <w:rsid w:val="70E66549"/>
    <w:rsid w:val="70ED0627"/>
    <w:rsid w:val="710651FB"/>
    <w:rsid w:val="71121646"/>
    <w:rsid w:val="711B191E"/>
    <w:rsid w:val="713B7C54"/>
    <w:rsid w:val="715336EC"/>
    <w:rsid w:val="71557E27"/>
    <w:rsid w:val="71673F9B"/>
    <w:rsid w:val="719E6674"/>
    <w:rsid w:val="71B378A1"/>
    <w:rsid w:val="71BC2456"/>
    <w:rsid w:val="71C81DCF"/>
    <w:rsid w:val="71C92D3B"/>
    <w:rsid w:val="71E02EF4"/>
    <w:rsid w:val="71EB4F0B"/>
    <w:rsid w:val="721477B5"/>
    <w:rsid w:val="721814EF"/>
    <w:rsid w:val="723244EF"/>
    <w:rsid w:val="726C7FC6"/>
    <w:rsid w:val="72764159"/>
    <w:rsid w:val="727B6344"/>
    <w:rsid w:val="72990018"/>
    <w:rsid w:val="729B5D0E"/>
    <w:rsid w:val="729D1A86"/>
    <w:rsid w:val="72B84BC2"/>
    <w:rsid w:val="72C22F53"/>
    <w:rsid w:val="72D4729D"/>
    <w:rsid w:val="72D92B78"/>
    <w:rsid w:val="72F8122F"/>
    <w:rsid w:val="72FC21C7"/>
    <w:rsid w:val="73303587"/>
    <w:rsid w:val="73707BF4"/>
    <w:rsid w:val="737830C8"/>
    <w:rsid w:val="737B5F85"/>
    <w:rsid w:val="73B1065D"/>
    <w:rsid w:val="73BB7C3E"/>
    <w:rsid w:val="73C70602"/>
    <w:rsid w:val="73DC4D25"/>
    <w:rsid w:val="73F2106D"/>
    <w:rsid w:val="73F37471"/>
    <w:rsid w:val="73FD2CDB"/>
    <w:rsid w:val="74003C5F"/>
    <w:rsid w:val="74065AE0"/>
    <w:rsid w:val="742B795E"/>
    <w:rsid w:val="74311FE9"/>
    <w:rsid w:val="74335733"/>
    <w:rsid w:val="743D301A"/>
    <w:rsid w:val="743F6E02"/>
    <w:rsid w:val="745E44C7"/>
    <w:rsid w:val="748B7F76"/>
    <w:rsid w:val="74964153"/>
    <w:rsid w:val="74AF4CDD"/>
    <w:rsid w:val="74B75F95"/>
    <w:rsid w:val="74BE012C"/>
    <w:rsid w:val="74DF6468"/>
    <w:rsid w:val="74E267D1"/>
    <w:rsid w:val="74E566BB"/>
    <w:rsid w:val="7544268D"/>
    <w:rsid w:val="757B5136"/>
    <w:rsid w:val="75890353"/>
    <w:rsid w:val="758D6232"/>
    <w:rsid w:val="759A5F7F"/>
    <w:rsid w:val="75A328DC"/>
    <w:rsid w:val="75B07D22"/>
    <w:rsid w:val="75C046B9"/>
    <w:rsid w:val="75E06DB0"/>
    <w:rsid w:val="75FB4D1F"/>
    <w:rsid w:val="760E4529"/>
    <w:rsid w:val="76151D98"/>
    <w:rsid w:val="76271066"/>
    <w:rsid w:val="76556C33"/>
    <w:rsid w:val="7662101C"/>
    <w:rsid w:val="767E3F08"/>
    <w:rsid w:val="769A026B"/>
    <w:rsid w:val="76B352BF"/>
    <w:rsid w:val="76D67309"/>
    <w:rsid w:val="76DF0815"/>
    <w:rsid w:val="7710358B"/>
    <w:rsid w:val="7721127E"/>
    <w:rsid w:val="77261509"/>
    <w:rsid w:val="77423BE1"/>
    <w:rsid w:val="77494B70"/>
    <w:rsid w:val="775C7E10"/>
    <w:rsid w:val="777A7083"/>
    <w:rsid w:val="778B764A"/>
    <w:rsid w:val="77C60420"/>
    <w:rsid w:val="77CE611D"/>
    <w:rsid w:val="77D76366"/>
    <w:rsid w:val="77E51A78"/>
    <w:rsid w:val="77EA104E"/>
    <w:rsid w:val="77F96D63"/>
    <w:rsid w:val="78034139"/>
    <w:rsid w:val="782530AA"/>
    <w:rsid w:val="782F1BF8"/>
    <w:rsid w:val="784353C9"/>
    <w:rsid w:val="787C3AB9"/>
    <w:rsid w:val="788624A5"/>
    <w:rsid w:val="789C1DEF"/>
    <w:rsid w:val="78B10039"/>
    <w:rsid w:val="78C35B51"/>
    <w:rsid w:val="78DD2859"/>
    <w:rsid w:val="78ED7F2B"/>
    <w:rsid w:val="790363CB"/>
    <w:rsid w:val="79206045"/>
    <w:rsid w:val="79294ED6"/>
    <w:rsid w:val="7936024F"/>
    <w:rsid w:val="79421523"/>
    <w:rsid w:val="79456E47"/>
    <w:rsid w:val="79522501"/>
    <w:rsid w:val="796B11C3"/>
    <w:rsid w:val="79753CD1"/>
    <w:rsid w:val="79B47414"/>
    <w:rsid w:val="79B576B5"/>
    <w:rsid w:val="79C91735"/>
    <w:rsid w:val="7A03263B"/>
    <w:rsid w:val="7A09169E"/>
    <w:rsid w:val="7A3570B5"/>
    <w:rsid w:val="7A441C1C"/>
    <w:rsid w:val="7A691067"/>
    <w:rsid w:val="7A6A0098"/>
    <w:rsid w:val="7A79217D"/>
    <w:rsid w:val="7A795AFD"/>
    <w:rsid w:val="7A7C4677"/>
    <w:rsid w:val="7A8A0B42"/>
    <w:rsid w:val="7A8B6321"/>
    <w:rsid w:val="7A9840B2"/>
    <w:rsid w:val="7AC5017B"/>
    <w:rsid w:val="7AC50758"/>
    <w:rsid w:val="7AE552C1"/>
    <w:rsid w:val="7AF24EE8"/>
    <w:rsid w:val="7B153D64"/>
    <w:rsid w:val="7B2C7682"/>
    <w:rsid w:val="7B486307"/>
    <w:rsid w:val="7B4C3C16"/>
    <w:rsid w:val="7B5B0758"/>
    <w:rsid w:val="7B683207"/>
    <w:rsid w:val="7B731598"/>
    <w:rsid w:val="7B7B6E14"/>
    <w:rsid w:val="7B8B366D"/>
    <w:rsid w:val="7BA774D1"/>
    <w:rsid w:val="7BCA1FA7"/>
    <w:rsid w:val="7BCF17A8"/>
    <w:rsid w:val="7BD016A7"/>
    <w:rsid w:val="7BD51312"/>
    <w:rsid w:val="7BD67FB8"/>
    <w:rsid w:val="7BE06349"/>
    <w:rsid w:val="7BE6430B"/>
    <w:rsid w:val="7BFF23C9"/>
    <w:rsid w:val="7C13320B"/>
    <w:rsid w:val="7C1D216C"/>
    <w:rsid w:val="7C1E050E"/>
    <w:rsid w:val="7C3720D7"/>
    <w:rsid w:val="7C4C347A"/>
    <w:rsid w:val="7C513B48"/>
    <w:rsid w:val="7C5B6838"/>
    <w:rsid w:val="7C6B0CD5"/>
    <w:rsid w:val="7C7B6C46"/>
    <w:rsid w:val="7C8D14CB"/>
    <w:rsid w:val="7CAE5A9D"/>
    <w:rsid w:val="7CB64572"/>
    <w:rsid w:val="7CBA3AAE"/>
    <w:rsid w:val="7CD14670"/>
    <w:rsid w:val="7CD36C81"/>
    <w:rsid w:val="7CDA1DE4"/>
    <w:rsid w:val="7CEA793D"/>
    <w:rsid w:val="7CFF2B0D"/>
    <w:rsid w:val="7D0E2628"/>
    <w:rsid w:val="7D116C23"/>
    <w:rsid w:val="7D3127F3"/>
    <w:rsid w:val="7D5E1E12"/>
    <w:rsid w:val="7D64006E"/>
    <w:rsid w:val="7D6C59CE"/>
    <w:rsid w:val="7D7D15ED"/>
    <w:rsid w:val="7D962824"/>
    <w:rsid w:val="7D9D75F6"/>
    <w:rsid w:val="7DA56B67"/>
    <w:rsid w:val="7DE51B42"/>
    <w:rsid w:val="7DE91FA1"/>
    <w:rsid w:val="7DF2670F"/>
    <w:rsid w:val="7DF30332"/>
    <w:rsid w:val="7DFE66C3"/>
    <w:rsid w:val="7E1E7803"/>
    <w:rsid w:val="7E20467A"/>
    <w:rsid w:val="7E381031"/>
    <w:rsid w:val="7E3D4E26"/>
    <w:rsid w:val="7E483A0E"/>
    <w:rsid w:val="7E5570D2"/>
    <w:rsid w:val="7E6240DA"/>
    <w:rsid w:val="7EC37CA9"/>
    <w:rsid w:val="7EC64112"/>
    <w:rsid w:val="7EF01846"/>
    <w:rsid w:val="7F0204F0"/>
    <w:rsid w:val="7F04016F"/>
    <w:rsid w:val="7F047E57"/>
    <w:rsid w:val="7F1831DC"/>
    <w:rsid w:val="7F190115"/>
    <w:rsid w:val="7F194892"/>
    <w:rsid w:val="7F242C23"/>
    <w:rsid w:val="7F2464A6"/>
    <w:rsid w:val="7F4025B9"/>
    <w:rsid w:val="7F4665D3"/>
    <w:rsid w:val="7F7B74AF"/>
    <w:rsid w:val="7FA24FBA"/>
    <w:rsid w:val="7FE57DA9"/>
    <w:rsid w:val="7FEB16F7"/>
    <w:rsid w:val="7FFF30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qFormat="1"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Roman PS" w:hAnsi="Roman PS" w:eastAsia="楷体_GB2312" w:cs="Times New Roman"/>
      <w:color w:val="000000"/>
      <w:kern w:val="2"/>
      <w:sz w:val="32"/>
      <w:lang w:val="en-US" w:eastAsia="zh-CN" w:bidi="ar-SA"/>
    </w:rPr>
  </w:style>
  <w:style w:type="paragraph" w:styleId="2">
    <w:name w:val="heading 1"/>
    <w:basedOn w:val="1"/>
    <w:next w:val="1"/>
    <w:qFormat/>
    <w:uiPriority w:val="0"/>
    <w:pPr>
      <w:keepNext/>
      <w:keepLines/>
      <w:numPr>
        <w:ilvl w:val="0"/>
        <w:numId w:val="1"/>
      </w:numPr>
      <w:tabs>
        <w:tab w:val="left" w:pos="425"/>
        <w:tab w:val="left" w:pos="432"/>
      </w:tabs>
      <w:spacing w:before="340" w:after="330" w:line="360" w:lineRule="auto"/>
      <w:outlineLvl w:val="0"/>
    </w:pPr>
    <w:rPr>
      <w:rFonts w:ascii="Times New Roman" w:hAnsi="Times New Roman" w:eastAsia="宋体"/>
      <w:b/>
      <w:kern w:val="44"/>
      <w:sz w:val="30"/>
    </w:rPr>
  </w:style>
  <w:style w:type="paragraph" w:styleId="3">
    <w:name w:val="heading 2"/>
    <w:basedOn w:val="1"/>
    <w:next w:val="1"/>
    <w:qFormat/>
    <w:uiPriority w:val="0"/>
    <w:pPr>
      <w:keepNext/>
      <w:keepLines/>
      <w:numPr>
        <w:ilvl w:val="1"/>
        <w:numId w:val="1"/>
      </w:numPr>
      <w:tabs>
        <w:tab w:val="left" w:pos="425"/>
        <w:tab w:val="left" w:pos="575"/>
      </w:tabs>
      <w:spacing w:before="20" w:after="20" w:line="360" w:lineRule="auto"/>
      <w:outlineLvl w:val="1"/>
    </w:pPr>
    <w:rPr>
      <w:rFonts w:ascii="Arial" w:hAnsi="Arial" w:eastAsia="宋体"/>
      <w:b/>
      <w:bCs/>
      <w:sz w:val="28"/>
      <w:szCs w:val="32"/>
    </w:rPr>
  </w:style>
  <w:style w:type="paragraph" w:styleId="4">
    <w:name w:val="heading 3"/>
    <w:basedOn w:val="1"/>
    <w:next w:val="1"/>
    <w:link w:val="37"/>
    <w:qFormat/>
    <w:uiPriority w:val="0"/>
    <w:pPr>
      <w:keepNext/>
      <w:keepLines/>
      <w:numPr>
        <w:ilvl w:val="2"/>
        <w:numId w:val="1"/>
      </w:numPr>
      <w:spacing w:before="20" w:after="20"/>
      <w:ind w:firstLine="0"/>
      <w:outlineLvl w:val="2"/>
    </w:pPr>
    <w:rPr>
      <w:rFonts w:eastAsia="宋体"/>
      <w:b/>
      <w:bCs/>
      <w:sz w:val="24"/>
      <w:szCs w:val="32"/>
    </w:rPr>
  </w:style>
  <w:style w:type="paragraph" w:styleId="5">
    <w:name w:val="heading 4"/>
    <w:basedOn w:val="1"/>
    <w:next w:val="1"/>
    <w:qFormat/>
    <w:uiPriority w:val="0"/>
    <w:pPr>
      <w:keepNext/>
      <w:keepLines/>
      <w:numPr>
        <w:ilvl w:val="3"/>
        <w:numId w:val="1"/>
      </w:numPr>
      <w:spacing w:line="372" w:lineRule="auto"/>
      <w:ind w:firstLine="0"/>
      <w:outlineLvl w:val="3"/>
    </w:pPr>
    <w:rPr>
      <w:rFonts w:ascii="Arial" w:hAnsi="Arial" w:eastAsia="宋体"/>
      <w:b/>
      <w:bCs/>
      <w:sz w:val="24"/>
      <w:szCs w:val="28"/>
    </w:rPr>
  </w:style>
  <w:style w:type="paragraph" w:styleId="6">
    <w:name w:val="heading 5"/>
    <w:basedOn w:val="1"/>
    <w:next w:val="1"/>
    <w:qFormat/>
    <w:uiPriority w:val="0"/>
    <w:pPr>
      <w:keepNext/>
      <w:keepLines/>
      <w:numPr>
        <w:ilvl w:val="4"/>
        <w:numId w:val="1"/>
      </w:numPr>
      <w:tabs>
        <w:tab w:val="left" w:pos="1008"/>
      </w:tabs>
      <w:spacing w:before="280" w:after="290" w:line="372" w:lineRule="auto"/>
      <w:outlineLvl w:val="4"/>
    </w:pPr>
    <w:rPr>
      <w:b/>
      <w:sz w:val="28"/>
    </w:rPr>
  </w:style>
  <w:style w:type="paragraph" w:styleId="7">
    <w:name w:val="heading 6"/>
    <w:basedOn w:val="1"/>
    <w:next w:val="1"/>
    <w:qFormat/>
    <w:uiPriority w:val="0"/>
    <w:pPr>
      <w:keepNext/>
      <w:keepLines/>
      <w:numPr>
        <w:ilvl w:val="5"/>
        <w:numId w:val="1"/>
      </w:numPr>
      <w:tabs>
        <w:tab w:val="left" w:pos="1151"/>
      </w:tabs>
      <w:spacing w:before="240" w:after="64" w:line="317" w:lineRule="auto"/>
      <w:outlineLvl w:val="5"/>
    </w:pPr>
    <w:rPr>
      <w:rFonts w:ascii="Arial" w:hAnsi="Arial" w:eastAsia="黑体"/>
      <w:b/>
      <w:sz w:val="24"/>
    </w:rPr>
  </w:style>
  <w:style w:type="paragraph" w:styleId="8">
    <w:name w:val="heading 7"/>
    <w:basedOn w:val="1"/>
    <w:next w:val="1"/>
    <w:qFormat/>
    <w:uiPriority w:val="0"/>
    <w:pPr>
      <w:keepNext/>
      <w:keepLines/>
      <w:numPr>
        <w:ilvl w:val="6"/>
        <w:numId w:val="1"/>
      </w:numPr>
      <w:tabs>
        <w:tab w:val="left" w:pos="1296"/>
      </w:tabs>
      <w:spacing w:before="240" w:after="64" w:line="317" w:lineRule="auto"/>
      <w:outlineLvl w:val="6"/>
    </w:pPr>
    <w:rPr>
      <w:b/>
      <w:sz w:val="24"/>
    </w:rPr>
  </w:style>
  <w:style w:type="paragraph" w:styleId="9">
    <w:name w:val="heading 8"/>
    <w:basedOn w:val="1"/>
    <w:next w:val="1"/>
    <w:qFormat/>
    <w:uiPriority w:val="0"/>
    <w:pPr>
      <w:keepNext/>
      <w:keepLines/>
      <w:numPr>
        <w:ilvl w:val="7"/>
        <w:numId w:val="1"/>
      </w:numPr>
      <w:tabs>
        <w:tab w:val="left" w:pos="1440"/>
      </w:tabs>
      <w:spacing w:before="240" w:after="64" w:line="317" w:lineRule="auto"/>
      <w:outlineLvl w:val="7"/>
    </w:pPr>
    <w:rPr>
      <w:rFonts w:ascii="Arial" w:hAnsi="Arial" w:eastAsia="黑体"/>
      <w:sz w:val="24"/>
    </w:rPr>
  </w:style>
  <w:style w:type="paragraph" w:styleId="10">
    <w:name w:val="heading 9"/>
    <w:basedOn w:val="1"/>
    <w:next w:val="1"/>
    <w:qFormat/>
    <w:uiPriority w:val="0"/>
    <w:pPr>
      <w:keepNext/>
      <w:keepLines/>
      <w:numPr>
        <w:ilvl w:val="8"/>
        <w:numId w:val="1"/>
      </w:numPr>
      <w:tabs>
        <w:tab w:val="left" w:pos="1583"/>
      </w:tabs>
      <w:spacing w:before="240" w:after="64" w:line="317" w:lineRule="auto"/>
      <w:outlineLvl w:val="8"/>
    </w:pPr>
    <w:rPr>
      <w:rFonts w:ascii="Arial" w:hAnsi="Arial" w:eastAsia="黑体"/>
      <w:sz w:val="21"/>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iPriority w:val="0"/>
    <w:pPr>
      <w:ind w:left="2520" w:leftChars="1200"/>
    </w:pPr>
  </w:style>
  <w:style w:type="paragraph" w:styleId="12">
    <w:name w:val="Normal Indent"/>
    <w:basedOn w:val="1"/>
    <w:uiPriority w:val="0"/>
    <w:pPr>
      <w:ind w:firstLine="420"/>
    </w:pPr>
  </w:style>
  <w:style w:type="paragraph" w:styleId="13">
    <w:name w:val="Document Map"/>
    <w:basedOn w:val="1"/>
    <w:link w:val="39"/>
    <w:qFormat/>
    <w:uiPriority w:val="0"/>
    <w:rPr>
      <w:rFonts w:ascii="宋体"/>
      <w:sz w:val="18"/>
      <w:szCs w:val="18"/>
    </w:rPr>
  </w:style>
  <w:style w:type="paragraph" w:styleId="14">
    <w:name w:val="annotation text"/>
    <w:basedOn w:val="1"/>
    <w:uiPriority w:val="0"/>
    <w:pPr>
      <w:jc w:val="left"/>
    </w:pPr>
  </w:style>
  <w:style w:type="paragraph" w:styleId="15">
    <w:name w:val="Closing"/>
    <w:basedOn w:val="1"/>
    <w:uiPriority w:val="0"/>
    <w:pPr>
      <w:ind w:left="2100" w:leftChars="2100"/>
    </w:pPr>
    <w:rPr>
      <w:sz w:val="24"/>
      <w:szCs w:val="21"/>
    </w:rPr>
  </w:style>
  <w:style w:type="paragraph" w:styleId="16">
    <w:name w:val="Body Text Indent"/>
    <w:basedOn w:val="1"/>
    <w:link w:val="40"/>
    <w:uiPriority w:val="0"/>
    <w:pPr>
      <w:spacing w:line="360" w:lineRule="auto"/>
      <w:ind w:firstLine="420" w:firstLineChars="200"/>
    </w:pPr>
    <w:rPr>
      <w:rFonts w:ascii="宋体" w:hAnsi="宋体"/>
      <w:kern w:val="13"/>
      <w:sz w:val="21"/>
      <w:szCs w:val="24"/>
    </w:rPr>
  </w:style>
  <w:style w:type="paragraph" w:styleId="17">
    <w:name w:val="List 2"/>
    <w:next w:val="1"/>
    <w:qFormat/>
    <w:uiPriority w:val="0"/>
    <w:pPr>
      <w:widowControl w:val="0"/>
      <w:spacing w:line="360" w:lineRule="auto"/>
      <w:ind w:left="400" w:leftChars="200" w:hanging="200" w:hangingChars="200"/>
      <w:jc w:val="both"/>
    </w:pPr>
    <w:rPr>
      <w:rFonts w:ascii="Times New Roman" w:hAnsi="Times New Roman" w:eastAsia="宋体" w:cs="Times New Roman"/>
      <w:kern w:val="2"/>
      <w:sz w:val="21"/>
      <w:szCs w:val="24"/>
      <w:lang w:val="en-US" w:eastAsia="zh-CN" w:bidi="ar-SA"/>
    </w:rPr>
  </w:style>
  <w:style w:type="paragraph" w:styleId="18">
    <w:name w:val="toc 5"/>
    <w:basedOn w:val="1"/>
    <w:next w:val="1"/>
    <w:qFormat/>
    <w:uiPriority w:val="0"/>
    <w:pPr>
      <w:ind w:left="1680" w:leftChars="800"/>
    </w:pPr>
  </w:style>
  <w:style w:type="paragraph" w:styleId="19">
    <w:name w:val="toc 3"/>
    <w:basedOn w:val="1"/>
    <w:next w:val="1"/>
    <w:qFormat/>
    <w:uiPriority w:val="0"/>
    <w:pPr>
      <w:ind w:left="640" w:leftChars="200"/>
    </w:pPr>
    <w:rPr>
      <w:rFonts w:eastAsia="宋体"/>
      <w:sz w:val="24"/>
    </w:rPr>
  </w:style>
  <w:style w:type="paragraph" w:styleId="20">
    <w:name w:val="Plain Text"/>
    <w:basedOn w:val="1"/>
    <w:qFormat/>
    <w:uiPriority w:val="99"/>
    <w:pPr>
      <w:widowControl/>
      <w:tabs>
        <w:tab w:val="left" w:pos="425"/>
      </w:tabs>
      <w:autoSpaceDE w:val="0"/>
      <w:autoSpaceDN w:val="0"/>
      <w:adjustRightInd w:val="0"/>
      <w:ind w:firstLine="540"/>
      <w:jc w:val="left"/>
    </w:pPr>
    <w:rPr>
      <w:rFonts w:ascii="宋体" w:hAnsi="Courier New"/>
    </w:rPr>
  </w:style>
  <w:style w:type="paragraph" w:styleId="21">
    <w:name w:val="toc 8"/>
    <w:basedOn w:val="1"/>
    <w:next w:val="1"/>
    <w:qFormat/>
    <w:uiPriority w:val="0"/>
    <w:pPr>
      <w:ind w:left="2940" w:leftChars="1400"/>
    </w:pPr>
  </w:style>
  <w:style w:type="paragraph" w:styleId="22">
    <w:name w:val="footer"/>
    <w:basedOn w:val="1"/>
    <w:qFormat/>
    <w:uiPriority w:val="0"/>
    <w:pPr>
      <w:tabs>
        <w:tab w:val="center" w:pos="4153"/>
        <w:tab w:val="right" w:pos="8306"/>
      </w:tabs>
      <w:snapToGrid w:val="0"/>
      <w:jc w:val="left"/>
    </w:pPr>
    <w:rPr>
      <w:sz w:val="18"/>
      <w:szCs w:val="18"/>
    </w:rPr>
  </w:style>
  <w:style w:type="paragraph" w:styleId="2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4">
    <w:name w:val="toc 1"/>
    <w:basedOn w:val="1"/>
    <w:next w:val="1"/>
    <w:uiPriority w:val="0"/>
    <w:rPr>
      <w:rFonts w:eastAsia="宋体"/>
      <w:sz w:val="24"/>
    </w:rPr>
  </w:style>
  <w:style w:type="paragraph" w:styleId="25">
    <w:name w:val="toc 4"/>
    <w:basedOn w:val="1"/>
    <w:next w:val="1"/>
    <w:qFormat/>
    <w:uiPriority w:val="0"/>
    <w:pPr>
      <w:ind w:left="1260" w:leftChars="600"/>
    </w:pPr>
  </w:style>
  <w:style w:type="paragraph" w:styleId="26">
    <w:name w:val="toc 6"/>
    <w:basedOn w:val="1"/>
    <w:next w:val="1"/>
    <w:uiPriority w:val="0"/>
    <w:pPr>
      <w:ind w:left="2100" w:leftChars="1000"/>
    </w:pPr>
  </w:style>
  <w:style w:type="paragraph" w:styleId="27">
    <w:name w:val="toc 2"/>
    <w:basedOn w:val="1"/>
    <w:next w:val="1"/>
    <w:qFormat/>
    <w:uiPriority w:val="0"/>
    <w:pPr>
      <w:ind w:left="320" w:leftChars="100"/>
    </w:pPr>
    <w:rPr>
      <w:rFonts w:eastAsia="宋体"/>
      <w:sz w:val="24"/>
    </w:rPr>
  </w:style>
  <w:style w:type="paragraph" w:styleId="28">
    <w:name w:val="toc 9"/>
    <w:basedOn w:val="1"/>
    <w:next w:val="1"/>
    <w:uiPriority w:val="0"/>
    <w:pPr>
      <w:ind w:left="3360" w:leftChars="1600"/>
    </w:pPr>
  </w:style>
  <w:style w:type="paragraph" w:styleId="29">
    <w:name w:val="Body Text 2"/>
    <w:basedOn w:val="1"/>
    <w:next w:val="1"/>
    <w:unhideWhenUsed/>
    <w:qFormat/>
    <w:uiPriority w:val="0"/>
    <w:pPr>
      <w:spacing w:after="120" w:line="480" w:lineRule="auto"/>
    </w:pPr>
  </w:style>
  <w:style w:type="paragraph" w:styleId="30">
    <w:name w:val="Normal (Web)"/>
    <w:basedOn w:val="1"/>
    <w:qFormat/>
    <w:uiPriority w:val="99"/>
    <w:pPr>
      <w:widowControl/>
      <w:spacing w:before="100" w:beforeAutospacing="1" w:after="100" w:afterAutospacing="1"/>
      <w:jc w:val="left"/>
    </w:pPr>
    <w:rPr>
      <w:rFonts w:ascii="宋体" w:hAnsi="宋体" w:cs="宋体"/>
      <w:kern w:val="0"/>
      <w:sz w:val="24"/>
    </w:rPr>
  </w:style>
  <w:style w:type="table" w:styleId="32">
    <w:name w:val="Table Grid"/>
    <w:basedOn w:val="31"/>
    <w:unhideWhenUsed/>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4">
    <w:name w:val="Strong"/>
    <w:qFormat/>
    <w:uiPriority w:val="0"/>
    <w:rPr>
      <w:b/>
      <w:bCs/>
    </w:rPr>
  </w:style>
  <w:style w:type="character" w:styleId="35">
    <w:name w:val="page number"/>
    <w:uiPriority w:val="0"/>
  </w:style>
  <w:style w:type="character" w:styleId="36">
    <w:name w:val="Hyperlink"/>
    <w:qFormat/>
    <w:uiPriority w:val="0"/>
    <w:rPr>
      <w:color w:val="0000FF"/>
      <w:u w:val="single"/>
    </w:rPr>
  </w:style>
  <w:style w:type="character" w:customStyle="1" w:styleId="37">
    <w:name w:val="标题 3 字符"/>
    <w:link w:val="4"/>
    <w:uiPriority w:val="0"/>
    <w:rPr>
      <w:rFonts w:ascii="Roman PS" w:hAnsi="Roman PS" w:eastAsia="宋体" w:cs="Times New Roman"/>
      <w:b/>
      <w:bCs/>
      <w:color w:val="000000"/>
      <w:sz w:val="24"/>
      <w:szCs w:val="32"/>
    </w:rPr>
  </w:style>
  <w:style w:type="paragraph" w:customStyle="1" w:styleId="38">
    <w:name w:val="Char Char Char Char"/>
    <w:basedOn w:val="1"/>
    <w:uiPriority w:val="0"/>
    <w:pPr>
      <w:spacing w:line="360" w:lineRule="auto"/>
      <w:ind w:firstLine="200" w:firstLineChars="200"/>
    </w:pPr>
  </w:style>
  <w:style w:type="character" w:customStyle="1" w:styleId="39">
    <w:name w:val="文档结构图 字符"/>
    <w:link w:val="13"/>
    <w:uiPriority w:val="0"/>
    <w:rPr>
      <w:rFonts w:ascii="宋体" w:hAnsi="Roman PS"/>
      <w:color w:val="000000"/>
      <w:kern w:val="2"/>
      <w:sz w:val="18"/>
      <w:szCs w:val="18"/>
    </w:rPr>
  </w:style>
  <w:style w:type="character" w:customStyle="1" w:styleId="40">
    <w:name w:val="正文文本缩进 字符"/>
    <w:link w:val="16"/>
    <w:qFormat/>
    <w:uiPriority w:val="0"/>
    <w:rPr>
      <w:rFonts w:ascii="宋体" w:hAnsi="宋体"/>
      <w:color w:val="000000"/>
      <w:kern w:val="13"/>
      <w:sz w:val="21"/>
      <w:szCs w:val="24"/>
    </w:rPr>
  </w:style>
  <w:style w:type="character" w:customStyle="1" w:styleId="41">
    <w:name w:val="页脚 Char Char"/>
    <w:link w:val="42"/>
    <w:qFormat/>
    <w:uiPriority w:val="0"/>
    <w:rPr>
      <w:sz w:val="18"/>
      <w:szCs w:val="18"/>
    </w:rPr>
  </w:style>
  <w:style w:type="paragraph" w:customStyle="1" w:styleId="42">
    <w:name w:val="页脚1"/>
    <w:basedOn w:val="1"/>
    <w:link w:val="41"/>
    <w:qFormat/>
    <w:uiPriority w:val="0"/>
    <w:pPr>
      <w:tabs>
        <w:tab w:val="center" w:pos="4153"/>
        <w:tab w:val="right" w:pos="8306"/>
      </w:tabs>
      <w:snapToGrid w:val="0"/>
      <w:jc w:val="left"/>
    </w:pPr>
    <w:rPr>
      <w:sz w:val="18"/>
      <w:szCs w:val="18"/>
    </w:rPr>
  </w:style>
  <w:style w:type="character" w:customStyle="1" w:styleId="43">
    <w:name w:val="font41"/>
    <w:uiPriority w:val="0"/>
    <w:rPr>
      <w:rFonts w:hint="default" w:ascii="Times New Roman" w:hAnsi="Times New Roman" w:cs="Times New Roman"/>
      <w:color w:val="000000"/>
      <w:sz w:val="18"/>
      <w:szCs w:val="18"/>
      <w:u w:val="none"/>
    </w:rPr>
  </w:style>
  <w:style w:type="character" w:customStyle="1" w:styleId="44">
    <w:name w:val="font51"/>
    <w:qFormat/>
    <w:uiPriority w:val="0"/>
    <w:rPr>
      <w:rFonts w:hint="eastAsia" w:ascii="宋体" w:hAnsi="宋体" w:eastAsia="宋体" w:cs="宋体"/>
      <w:color w:val="FF0000"/>
      <w:sz w:val="18"/>
      <w:szCs w:val="18"/>
      <w:u w:val="none"/>
    </w:rPr>
  </w:style>
  <w:style w:type="character" w:customStyle="1" w:styleId="45">
    <w:name w:val="font71"/>
    <w:qFormat/>
    <w:uiPriority w:val="0"/>
    <w:rPr>
      <w:rFonts w:ascii="Calibri" w:hAnsi="Calibri" w:cs="Calibri"/>
      <w:color w:val="000000"/>
      <w:sz w:val="18"/>
      <w:szCs w:val="18"/>
      <w:u w:val="none"/>
    </w:rPr>
  </w:style>
  <w:style w:type="character" w:customStyle="1" w:styleId="46">
    <w:name w:val="font61"/>
    <w:qFormat/>
    <w:uiPriority w:val="0"/>
    <w:rPr>
      <w:rFonts w:hint="default" w:ascii="Times New Roman" w:hAnsi="Times New Roman" w:cs="Times New Roman"/>
      <w:color w:val="FF0000"/>
      <w:sz w:val="18"/>
      <w:szCs w:val="18"/>
      <w:u w:val="none"/>
    </w:rPr>
  </w:style>
  <w:style w:type="character" w:customStyle="1" w:styleId="47">
    <w:name w:val="font81"/>
    <w:qFormat/>
    <w:uiPriority w:val="0"/>
    <w:rPr>
      <w:rFonts w:hint="eastAsia" w:ascii="宋体" w:hAnsi="宋体" w:eastAsia="宋体" w:cs="宋体"/>
      <w:color w:val="000000"/>
      <w:sz w:val="18"/>
      <w:szCs w:val="18"/>
      <w:u w:val="none"/>
    </w:rPr>
  </w:style>
  <w:style w:type="character" w:customStyle="1" w:styleId="48">
    <w:name w:val="页眉 Char Char"/>
    <w:link w:val="49"/>
    <w:uiPriority w:val="0"/>
    <w:rPr>
      <w:sz w:val="18"/>
      <w:szCs w:val="18"/>
    </w:rPr>
  </w:style>
  <w:style w:type="paragraph" w:customStyle="1" w:styleId="49">
    <w:name w:val="页眉1"/>
    <w:basedOn w:val="1"/>
    <w:link w:val="48"/>
    <w:qFormat/>
    <w:uiPriority w:val="0"/>
    <w:pPr>
      <w:pBdr>
        <w:bottom w:val="single" w:color="auto" w:sz="6" w:space="1"/>
      </w:pBdr>
      <w:tabs>
        <w:tab w:val="center" w:pos="4153"/>
        <w:tab w:val="right" w:pos="8306"/>
      </w:tabs>
      <w:snapToGrid w:val="0"/>
      <w:jc w:val="center"/>
    </w:pPr>
    <w:rPr>
      <w:sz w:val="18"/>
      <w:szCs w:val="18"/>
    </w:rPr>
  </w:style>
  <w:style w:type="paragraph" w:customStyle="1" w:styleId="50">
    <w:name w:val="List Paragraph1"/>
    <w:basedOn w:val="1"/>
    <w:uiPriority w:val="0"/>
    <w:pPr>
      <w:ind w:firstLine="420" w:firstLineChars="200"/>
    </w:pPr>
  </w:style>
  <w:style w:type="paragraph" w:customStyle="1" w:styleId="5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52">
    <w:name w:val="Char Char Char Char Char Char Char Char Char Char Char Char Char"/>
    <w:basedOn w:val="1"/>
    <w:qFormat/>
    <w:uiPriority w:val="0"/>
    <w:pPr>
      <w:widowControl/>
      <w:spacing w:after="160" w:line="240" w:lineRule="exact"/>
      <w:jc w:val="left"/>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9</Pages>
  <Words>1857</Words>
  <Characters>1973</Characters>
  <Lines>39</Lines>
  <Paragraphs>11</Paragraphs>
  <TotalTime>105</TotalTime>
  <ScaleCrop>false</ScaleCrop>
  <LinksUpToDate>false</LinksUpToDate>
  <CharactersWithSpaces>1980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2024-12-17T00:33:00Z</dcterms:created>
  <dc:creator>露为霜</dc:creator>
  <cp:lastModifiedBy>树心甜</cp:lastModifiedBy>
  <dcterms:modified xsi:type="dcterms:W3CDTF">2024-12-17T02:42:17Z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6DD81008ADE94D8282F990E2F2C0C8CC_13</vt:lpwstr>
  </property>
</Properties>
</file>