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3CBCF">
      <w:pPr>
        <w:jc w:val="center"/>
        <w:rPr>
          <w:b/>
          <w:bCs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金泰学府外墙装饰工程真石漆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、涂料材料招标</w:t>
      </w:r>
    </w:p>
    <w:tbl>
      <w:tblPr>
        <w:tblStyle w:val="3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548"/>
        <w:gridCol w:w="1056"/>
        <w:gridCol w:w="888"/>
        <w:gridCol w:w="1044"/>
        <w:gridCol w:w="1502"/>
        <w:gridCol w:w="3443"/>
      </w:tblGrid>
      <w:tr w14:paraId="37A7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05" w:type="dxa"/>
            <w:noWrap w:val="0"/>
            <w:vAlign w:val="center"/>
          </w:tcPr>
          <w:p w14:paraId="4C659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548" w:type="dxa"/>
            <w:noWrap w:val="0"/>
            <w:vAlign w:val="center"/>
          </w:tcPr>
          <w:p w14:paraId="26E3E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名称</w:t>
            </w:r>
          </w:p>
        </w:tc>
        <w:tc>
          <w:tcPr>
            <w:tcW w:w="1056" w:type="dxa"/>
            <w:noWrap w:val="0"/>
            <w:vAlign w:val="center"/>
          </w:tcPr>
          <w:p w14:paraId="26620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规格</w:t>
            </w:r>
          </w:p>
        </w:tc>
        <w:tc>
          <w:tcPr>
            <w:tcW w:w="888" w:type="dxa"/>
            <w:noWrap w:val="0"/>
            <w:vAlign w:val="center"/>
          </w:tcPr>
          <w:p w14:paraId="44371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单位</w:t>
            </w:r>
          </w:p>
        </w:tc>
        <w:tc>
          <w:tcPr>
            <w:tcW w:w="1044" w:type="dxa"/>
            <w:noWrap w:val="0"/>
            <w:vAlign w:val="center"/>
          </w:tcPr>
          <w:p w14:paraId="4671B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数量</w:t>
            </w:r>
          </w:p>
        </w:tc>
        <w:tc>
          <w:tcPr>
            <w:tcW w:w="1502" w:type="dxa"/>
            <w:noWrap w:val="0"/>
            <w:vAlign w:val="center"/>
          </w:tcPr>
          <w:p w14:paraId="59B15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leftChars="0"/>
              <w:jc w:val="center"/>
              <w:textAlignment w:val="auto"/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总平方（㎡）</w:t>
            </w:r>
          </w:p>
        </w:tc>
        <w:tc>
          <w:tcPr>
            <w:tcW w:w="3443" w:type="dxa"/>
            <w:noWrap w:val="0"/>
            <w:vAlign w:val="center"/>
          </w:tcPr>
          <w:p w14:paraId="6D162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eastAsia="zh-CN"/>
              </w:rPr>
              <w:t>备注</w:t>
            </w:r>
          </w:p>
        </w:tc>
      </w:tr>
      <w:tr w14:paraId="623A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5" w:type="dxa"/>
            <w:noWrap w:val="0"/>
            <w:vAlign w:val="center"/>
          </w:tcPr>
          <w:p w14:paraId="7432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8" w:type="dxa"/>
            <w:noWrap w:val="0"/>
            <w:vAlign w:val="center"/>
          </w:tcPr>
          <w:p w14:paraId="676F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真石漆</w:t>
            </w:r>
          </w:p>
        </w:tc>
        <w:tc>
          <w:tcPr>
            <w:tcW w:w="1056" w:type="dxa"/>
            <w:noWrap w:val="0"/>
            <w:vAlign w:val="center"/>
          </w:tcPr>
          <w:p w14:paraId="1E1CA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25kg</w:t>
            </w:r>
          </w:p>
        </w:tc>
        <w:tc>
          <w:tcPr>
            <w:tcW w:w="888" w:type="dxa"/>
            <w:noWrap w:val="0"/>
            <w:vAlign w:val="center"/>
          </w:tcPr>
          <w:p w14:paraId="3038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44" w:type="dxa"/>
            <w:noWrap w:val="0"/>
            <w:vAlign w:val="center"/>
          </w:tcPr>
          <w:p w14:paraId="5369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3100</w:t>
            </w:r>
          </w:p>
        </w:tc>
        <w:tc>
          <w:tcPr>
            <w:tcW w:w="1502" w:type="dxa"/>
            <w:noWrap w:val="0"/>
            <w:vAlign w:val="center"/>
          </w:tcPr>
          <w:p w14:paraId="097E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30656.18</w:t>
            </w:r>
          </w:p>
        </w:tc>
        <w:tc>
          <w:tcPr>
            <w:tcW w:w="3443" w:type="dxa"/>
            <w:noWrap w:val="0"/>
            <w:vAlign w:val="center"/>
          </w:tcPr>
          <w:p w14:paraId="0956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1#楼770桶，2#楼644桶，3#楼589桶，5#楼582桶，6#楼460桶，7#换热站33桶，S1楼22桶</w:t>
            </w:r>
          </w:p>
          <w:p w14:paraId="774C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暂定清单量，以实际方量为准。</w:t>
            </w:r>
          </w:p>
        </w:tc>
      </w:tr>
      <w:tr w14:paraId="41AE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05" w:type="dxa"/>
            <w:noWrap w:val="0"/>
            <w:vAlign w:val="center"/>
          </w:tcPr>
          <w:p w14:paraId="6308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8" w:type="dxa"/>
            <w:noWrap w:val="0"/>
            <w:vAlign w:val="center"/>
          </w:tcPr>
          <w:p w14:paraId="5A70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底漆</w:t>
            </w:r>
          </w:p>
        </w:tc>
        <w:tc>
          <w:tcPr>
            <w:tcW w:w="1056" w:type="dxa"/>
            <w:noWrap w:val="0"/>
            <w:vAlign w:val="center"/>
          </w:tcPr>
          <w:p w14:paraId="4C42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25kg</w:t>
            </w:r>
          </w:p>
        </w:tc>
        <w:tc>
          <w:tcPr>
            <w:tcW w:w="888" w:type="dxa"/>
            <w:noWrap w:val="0"/>
            <w:vAlign w:val="center"/>
          </w:tcPr>
          <w:p w14:paraId="47BE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44" w:type="dxa"/>
            <w:noWrap w:val="0"/>
            <w:vAlign w:val="center"/>
          </w:tcPr>
          <w:p w14:paraId="12B2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350</w:t>
            </w:r>
          </w:p>
        </w:tc>
        <w:tc>
          <w:tcPr>
            <w:tcW w:w="1502" w:type="dxa"/>
            <w:noWrap w:val="0"/>
            <w:vAlign w:val="center"/>
          </w:tcPr>
          <w:p w14:paraId="1E13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30656.18</w:t>
            </w:r>
          </w:p>
        </w:tc>
        <w:tc>
          <w:tcPr>
            <w:tcW w:w="3443" w:type="dxa"/>
            <w:noWrap w:val="0"/>
            <w:vAlign w:val="center"/>
          </w:tcPr>
          <w:p w14:paraId="739F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1#楼87桶，2#楼73桶，3#楼65桶，5#楼65桶，6#楼51桶，7#换热站5桶，S1楼4桶，颜色同面漆，配分割色漆。</w:t>
            </w:r>
          </w:p>
          <w:p w14:paraId="6A40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暂定清单量，以实际方量为准。</w:t>
            </w:r>
          </w:p>
        </w:tc>
      </w:tr>
      <w:tr w14:paraId="6C6D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05" w:type="dxa"/>
            <w:noWrap w:val="0"/>
            <w:vAlign w:val="center"/>
          </w:tcPr>
          <w:p w14:paraId="172E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48" w:type="dxa"/>
            <w:noWrap w:val="0"/>
            <w:vAlign w:val="center"/>
          </w:tcPr>
          <w:p w14:paraId="6BCFB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外墙涂料</w:t>
            </w:r>
          </w:p>
        </w:tc>
        <w:tc>
          <w:tcPr>
            <w:tcW w:w="1056" w:type="dxa"/>
            <w:noWrap w:val="0"/>
            <w:vAlign w:val="center"/>
          </w:tcPr>
          <w:p w14:paraId="0A57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25kg</w:t>
            </w:r>
          </w:p>
        </w:tc>
        <w:tc>
          <w:tcPr>
            <w:tcW w:w="888" w:type="dxa"/>
            <w:noWrap w:val="0"/>
            <w:vAlign w:val="center"/>
          </w:tcPr>
          <w:p w14:paraId="6038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44" w:type="dxa"/>
            <w:noWrap w:val="0"/>
            <w:vAlign w:val="center"/>
          </w:tcPr>
          <w:p w14:paraId="0A35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02" w:type="dxa"/>
            <w:noWrap w:val="0"/>
            <w:vAlign w:val="center"/>
          </w:tcPr>
          <w:p w14:paraId="00CC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690.25</w:t>
            </w:r>
          </w:p>
        </w:tc>
        <w:tc>
          <w:tcPr>
            <w:tcW w:w="3443" w:type="dxa"/>
            <w:noWrap w:val="0"/>
            <w:vAlign w:val="center"/>
          </w:tcPr>
          <w:p w14:paraId="3023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1#楼8桶，2#楼7桶</w:t>
            </w:r>
          </w:p>
          <w:p w14:paraId="5213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暂定清单量，以实际方量为准。</w:t>
            </w:r>
          </w:p>
        </w:tc>
      </w:tr>
    </w:tbl>
    <w:p w14:paraId="3C0B5D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ZTFkNzBiZGVjNzg0MmU2ZDNkNGIzMDdjMWQxMDQifQ=="/>
  </w:docVars>
  <w:rsids>
    <w:rsidRoot w:val="40E72962"/>
    <w:rsid w:val="40E7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2024-11-11T01:14:00Z</dcterms:created>
  <dc:creator>树心甜</dc:creator>
  <cp:lastModifiedBy>树心甜</cp:lastModifiedBy>
  <dcterms:modified xsi:type="dcterms:W3CDTF">2024-11-11T01:16:14Z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37E3F7C09430467989F01B4E4FA51149_11</vt:lpwstr>
  </property>
</Properties>
</file>