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A2F2E">
      <w:pPr>
        <w:jc w:val="center"/>
        <w:rPr>
          <w:rFonts w:hint="eastAsia" w:eastAsia="宋体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eastAsia="zh-CN"/>
        </w:rPr>
        <w:t>金泰学府外墙装饰</w:t>
      </w:r>
      <w:r>
        <w:rPr>
          <w:rFonts w:hint="eastAsia" w:ascii="宋体" w:hAnsi="宋体" w:cs="宋体"/>
          <w:b/>
          <w:bCs w:val="0"/>
          <w:sz w:val="36"/>
          <w:szCs w:val="36"/>
        </w:rPr>
        <w:t>工程</w:t>
      </w:r>
      <w:r>
        <w:rPr>
          <w:rFonts w:hint="eastAsia" w:ascii="宋体" w:hAnsi="宋体" w:cs="宋体"/>
          <w:b/>
          <w:bCs w:val="0"/>
          <w:sz w:val="36"/>
          <w:szCs w:val="36"/>
          <w:lang w:eastAsia="zh-CN"/>
        </w:rPr>
        <w:t>铝板材料招标</w:t>
      </w:r>
    </w:p>
    <w:p w14:paraId="7F52E5A0"/>
    <w:tbl>
      <w:tblPr>
        <w:tblStyle w:val="3"/>
        <w:tblW w:w="9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913"/>
        <w:gridCol w:w="973"/>
        <w:gridCol w:w="792"/>
        <w:gridCol w:w="1104"/>
        <w:gridCol w:w="3722"/>
      </w:tblGrid>
      <w:tr w14:paraId="7393E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40" w:type="dxa"/>
            <w:noWrap w:val="0"/>
            <w:vAlign w:val="center"/>
          </w:tcPr>
          <w:p w14:paraId="236B4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vertAlign w:val="baseline"/>
                <w:lang w:eastAsia="zh-CN"/>
              </w:rPr>
              <w:t>序号</w:t>
            </w:r>
          </w:p>
        </w:tc>
        <w:tc>
          <w:tcPr>
            <w:tcW w:w="1913" w:type="dxa"/>
            <w:noWrap w:val="0"/>
            <w:vAlign w:val="center"/>
          </w:tcPr>
          <w:p w14:paraId="4C044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vertAlign w:val="baseline"/>
                <w:lang w:eastAsia="zh-CN"/>
              </w:rPr>
              <w:t>名称</w:t>
            </w:r>
          </w:p>
        </w:tc>
        <w:tc>
          <w:tcPr>
            <w:tcW w:w="973" w:type="dxa"/>
            <w:noWrap w:val="0"/>
            <w:vAlign w:val="center"/>
          </w:tcPr>
          <w:p w14:paraId="42E4A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vertAlign w:val="baseline"/>
                <w:lang w:eastAsia="zh-CN"/>
              </w:rPr>
              <w:t>规格</w:t>
            </w:r>
          </w:p>
        </w:tc>
        <w:tc>
          <w:tcPr>
            <w:tcW w:w="792" w:type="dxa"/>
            <w:noWrap w:val="0"/>
            <w:vAlign w:val="center"/>
          </w:tcPr>
          <w:p w14:paraId="33717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vertAlign w:val="baseline"/>
                <w:lang w:eastAsia="zh-CN"/>
              </w:rPr>
              <w:t>单位</w:t>
            </w:r>
          </w:p>
        </w:tc>
        <w:tc>
          <w:tcPr>
            <w:tcW w:w="1104" w:type="dxa"/>
            <w:noWrap w:val="0"/>
            <w:vAlign w:val="center"/>
          </w:tcPr>
          <w:p w14:paraId="577D7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vertAlign w:val="baseline"/>
                <w:lang w:eastAsia="zh-CN"/>
              </w:rPr>
              <w:t>数量</w:t>
            </w:r>
          </w:p>
        </w:tc>
        <w:tc>
          <w:tcPr>
            <w:tcW w:w="3722" w:type="dxa"/>
            <w:noWrap w:val="0"/>
            <w:vAlign w:val="center"/>
          </w:tcPr>
          <w:p w14:paraId="28F0C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vertAlign w:val="baseline"/>
                <w:lang w:eastAsia="zh-CN"/>
              </w:rPr>
              <w:t>备注</w:t>
            </w:r>
          </w:p>
        </w:tc>
      </w:tr>
      <w:tr w14:paraId="64760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0" w:type="dxa"/>
            <w:noWrap w:val="0"/>
            <w:vAlign w:val="center"/>
          </w:tcPr>
          <w:p w14:paraId="5527E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13" w:type="dxa"/>
            <w:noWrap w:val="0"/>
            <w:vAlign w:val="center"/>
          </w:tcPr>
          <w:p w14:paraId="5CAB1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铝单板</w:t>
            </w:r>
          </w:p>
        </w:tc>
        <w:tc>
          <w:tcPr>
            <w:tcW w:w="973" w:type="dxa"/>
            <w:noWrap w:val="0"/>
            <w:vAlign w:val="center"/>
          </w:tcPr>
          <w:p w14:paraId="3E917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  <w:t>3mm厚</w:t>
            </w:r>
          </w:p>
        </w:tc>
        <w:tc>
          <w:tcPr>
            <w:tcW w:w="792" w:type="dxa"/>
            <w:noWrap w:val="0"/>
            <w:vAlign w:val="center"/>
          </w:tcPr>
          <w:p w14:paraId="76B2C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㎡</w:t>
            </w:r>
          </w:p>
        </w:tc>
        <w:tc>
          <w:tcPr>
            <w:tcW w:w="1104" w:type="dxa"/>
            <w:noWrap w:val="0"/>
            <w:vAlign w:val="center"/>
          </w:tcPr>
          <w:p w14:paraId="7A140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1430.00</w:t>
            </w:r>
          </w:p>
        </w:tc>
        <w:tc>
          <w:tcPr>
            <w:tcW w:w="3722" w:type="dxa"/>
            <w:noWrap w:val="0"/>
            <w:vAlign w:val="center"/>
          </w:tcPr>
          <w:p w14:paraId="2EB07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ind w:left="0" w:leftChars="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各楼工程量:1#楼126.94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㎡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2#楼130.49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㎡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3#楼279.73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㎡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,5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#楼281.22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㎡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,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#楼281.22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㎡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,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s1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#楼330.4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㎡</w:t>
            </w:r>
          </w:p>
          <w:p w14:paraId="04766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ind w:left="0" w:left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暂定清单量，以实际方量为准。</w:t>
            </w:r>
          </w:p>
        </w:tc>
      </w:tr>
      <w:tr w14:paraId="394FB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4" w:hRule="atLeast"/>
          <w:jc w:val="center"/>
        </w:trPr>
        <w:tc>
          <w:tcPr>
            <w:tcW w:w="840" w:type="dxa"/>
            <w:noWrap w:val="0"/>
            <w:vAlign w:val="center"/>
          </w:tcPr>
          <w:p w14:paraId="5DE32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jc w:val="center"/>
              <w:textAlignment w:val="auto"/>
              <w:rPr>
                <w:rFonts w:hint="default" w:ascii="宋体" w:hAnsi="宋体" w:cs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13" w:type="dxa"/>
            <w:noWrap w:val="0"/>
            <w:vAlign w:val="center"/>
          </w:tcPr>
          <w:p w14:paraId="48B15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铝单板雨棚</w:t>
            </w:r>
          </w:p>
        </w:tc>
        <w:tc>
          <w:tcPr>
            <w:tcW w:w="973" w:type="dxa"/>
            <w:noWrap w:val="0"/>
            <w:vAlign w:val="center"/>
          </w:tcPr>
          <w:p w14:paraId="358D4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3mm厚</w:t>
            </w:r>
          </w:p>
        </w:tc>
        <w:tc>
          <w:tcPr>
            <w:tcW w:w="792" w:type="dxa"/>
            <w:noWrap w:val="0"/>
            <w:vAlign w:val="center"/>
          </w:tcPr>
          <w:p w14:paraId="474C3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㎡</w:t>
            </w:r>
          </w:p>
        </w:tc>
        <w:tc>
          <w:tcPr>
            <w:tcW w:w="1104" w:type="dxa"/>
            <w:noWrap w:val="0"/>
            <w:vAlign w:val="center"/>
          </w:tcPr>
          <w:p w14:paraId="613B2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375.00</w:t>
            </w:r>
          </w:p>
        </w:tc>
        <w:tc>
          <w:tcPr>
            <w:tcW w:w="3722" w:type="dxa"/>
            <w:noWrap w:val="0"/>
            <w:vAlign w:val="center"/>
          </w:tcPr>
          <w:p w14:paraId="21B63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各楼工程量:1#楼17.17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㎡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2#楼63.03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㎡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3#楼57.98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㎡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,5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#楼57.98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㎡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,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#楼57.98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㎡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,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s1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#楼118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.02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㎡</w:t>
            </w:r>
          </w:p>
          <w:p w14:paraId="5615A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暂定清单量，以实际方量为准。</w:t>
            </w:r>
          </w:p>
        </w:tc>
      </w:tr>
      <w:tr w14:paraId="38F18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0" w:type="dxa"/>
            <w:noWrap w:val="0"/>
            <w:vAlign w:val="center"/>
          </w:tcPr>
          <w:p w14:paraId="4DC5B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jc w:val="center"/>
              <w:textAlignment w:val="auto"/>
              <w:rPr>
                <w:rFonts w:hint="default" w:ascii="宋体" w:hAnsi="宋体" w:cs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13" w:type="dxa"/>
            <w:noWrap w:val="0"/>
            <w:vAlign w:val="center"/>
          </w:tcPr>
          <w:p w14:paraId="6EE02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型材造型槽</w:t>
            </w:r>
          </w:p>
        </w:tc>
        <w:tc>
          <w:tcPr>
            <w:tcW w:w="973" w:type="dxa"/>
            <w:noWrap w:val="0"/>
            <w:vAlign w:val="center"/>
          </w:tcPr>
          <w:p w14:paraId="4DB3D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3mm厚</w:t>
            </w:r>
          </w:p>
        </w:tc>
        <w:tc>
          <w:tcPr>
            <w:tcW w:w="792" w:type="dxa"/>
            <w:noWrap w:val="0"/>
            <w:vAlign w:val="center"/>
          </w:tcPr>
          <w:p w14:paraId="355BE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米</w:t>
            </w:r>
          </w:p>
        </w:tc>
        <w:tc>
          <w:tcPr>
            <w:tcW w:w="1104" w:type="dxa"/>
            <w:noWrap w:val="0"/>
            <w:vAlign w:val="center"/>
          </w:tcPr>
          <w:p w14:paraId="77251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200.00</w:t>
            </w:r>
          </w:p>
        </w:tc>
        <w:tc>
          <w:tcPr>
            <w:tcW w:w="3722" w:type="dxa"/>
            <w:noWrap w:val="0"/>
            <w:vAlign w:val="center"/>
          </w:tcPr>
          <w:p w14:paraId="53A3A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各楼工程量:1#楼19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米,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2#楼18.95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米,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3#楼52.92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米,5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#楼54.57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米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,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#楼54.56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米</w:t>
            </w:r>
          </w:p>
          <w:p w14:paraId="7D295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暂定清单量，以实际方量为准。</w:t>
            </w:r>
          </w:p>
        </w:tc>
      </w:tr>
    </w:tbl>
    <w:p w14:paraId="5F7042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mZTFkNzBiZGVjNzg0MmU2ZDNkNGIzMDdjMWQxMDQifQ=="/>
  </w:docVars>
  <w:rsids>
    <w:rsidRoot w:val="76F42B3E"/>
    <w:rsid w:val="76F4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2024-11-11T00:59:00Z</dcterms:created>
  <dc:creator>树心甜</dc:creator>
  <cp:lastModifiedBy>树心甜</cp:lastModifiedBy>
  <dcterms:modified xsi:type="dcterms:W3CDTF">2024-11-11T01:02:02Z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97AE0B0B9A38473D972F724DAD300EDA_11</vt:lpwstr>
  </property>
</Properties>
</file>